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7" w:rsidRPr="007A3062" w:rsidRDefault="00C5225C" w:rsidP="00C5225C">
      <w:pPr>
        <w:jc w:val="center"/>
        <w:rPr>
          <w:rFonts w:cs="Times New Roman"/>
          <w:color w:val="FF0000"/>
        </w:rPr>
      </w:pPr>
      <w:bookmarkStart w:id="0" w:name="_GoBack"/>
      <w:bookmarkEnd w:id="0"/>
      <w:r w:rsidRPr="007A3062">
        <w:rPr>
          <w:rFonts w:cs="Times New Roman"/>
          <w:color w:val="FF0000"/>
        </w:rPr>
        <w:t>[Dept. Head Letterhead]</w:t>
      </w:r>
    </w:p>
    <w:p w:rsidR="00C5225C" w:rsidRPr="00F35749" w:rsidRDefault="00F35749" w:rsidP="00C5225C">
      <w:pPr>
        <w:rPr>
          <w:rFonts w:cs="Times New Roman"/>
          <w:color w:val="FF0000"/>
        </w:rPr>
      </w:pPr>
      <w:r w:rsidRPr="00F35749">
        <w:rPr>
          <w:rFonts w:cs="Times New Roman"/>
          <w:color w:val="FF0000"/>
        </w:rPr>
        <w:t>[Insert Date]</w:t>
      </w:r>
    </w:p>
    <w:p w:rsidR="00C5225C" w:rsidRPr="00B419BC" w:rsidRDefault="00CB0003" w:rsidP="00C5225C">
      <w:pPr>
        <w:spacing w:after="0" w:line="240" w:lineRule="auto"/>
        <w:rPr>
          <w:rFonts w:cs="Times New Roman"/>
          <w:color w:val="FF0000"/>
        </w:rPr>
      </w:pPr>
      <w:r>
        <w:rPr>
          <w:rFonts w:cs="Times New Roman"/>
          <w:color w:val="FF0000"/>
        </w:rPr>
        <w:t>[First Name] [</w:t>
      </w:r>
      <w:r w:rsidR="00B419BC" w:rsidRPr="00B419BC">
        <w:rPr>
          <w:rFonts w:cs="Times New Roman"/>
          <w:color w:val="FF0000"/>
        </w:rPr>
        <w:t>Last Name]</w:t>
      </w:r>
    </w:p>
    <w:p w:rsidR="00C5225C" w:rsidRPr="00B419BC" w:rsidRDefault="00B419BC" w:rsidP="00C5225C">
      <w:pPr>
        <w:spacing w:after="0" w:line="240" w:lineRule="auto"/>
        <w:rPr>
          <w:rFonts w:cs="Times New Roman"/>
          <w:color w:val="FF0000"/>
        </w:rPr>
      </w:pPr>
      <w:r w:rsidRPr="00B419BC">
        <w:rPr>
          <w:rFonts w:cs="Times New Roman"/>
          <w:color w:val="FF0000"/>
        </w:rPr>
        <w:t>[</w:t>
      </w:r>
      <w:r w:rsidR="00C5225C" w:rsidRPr="00B419BC">
        <w:rPr>
          <w:rFonts w:cs="Times New Roman"/>
          <w:color w:val="FF0000"/>
        </w:rPr>
        <w:t>Address</w:t>
      </w:r>
      <w:r w:rsidRPr="00B419BC">
        <w:rPr>
          <w:rFonts w:cs="Times New Roman"/>
          <w:color w:val="FF0000"/>
        </w:rPr>
        <w:t>]</w:t>
      </w:r>
    </w:p>
    <w:p w:rsidR="00C5225C" w:rsidRPr="00B419BC" w:rsidRDefault="00B419BC" w:rsidP="00C5225C">
      <w:pPr>
        <w:spacing w:after="0" w:line="240" w:lineRule="auto"/>
        <w:rPr>
          <w:rFonts w:cs="Times New Roman"/>
          <w:color w:val="FF0000"/>
        </w:rPr>
      </w:pPr>
      <w:r>
        <w:rPr>
          <w:rFonts w:cs="Times New Roman"/>
          <w:color w:val="FF0000"/>
        </w:rPr>
        <w:t>[</w:t>
      </w:r>
      <w:r w:rsidR="00C5225C" w:rsidRPr="00B419BC">
        <w:rPr>
          <w:rFonts w:cs="Times New Roman"/>
          <w:color w:val="FF0000"/>
        </w:rPr>
        <w:t>City</w:t>
      </w:r>
      <w:r>
        <w:rPr>
          <w:rFonts w:cs="Times New Roman"/>
          <w:color w:val="FF0000"/>
        </w:rPr>
        <w:t>]</w:t>
      </w:r>
      <w:r w:rsidR="00C5225C" w:rsidRPr="00B419BC">
        <w:rPr>
          <w:rFonts w:cs="Times New Roman"/>
          <w:color w:val="FF0000"/>
        </w:rPr>
        <w:t xml:space="preserve">, </w:t>
      </w:r>
      <w:r>
        <w:rPr>
          <w:rFonts w:cs="Times New Roman"/>
          <w:color w:val="FF0000"/>
        </w:rPr>
        <w:t>[</w:t>
      </w:r>
      <w:r w:rsidR="00C5225C" w:rsidRPr="00B419BC">
        <w:rPr>
          <w:rFonts w:cs="Times New Roman"/>
          <w:color w:val="FF0000"/>
        </w:rPr>
        <w:t>State</w:t>
      </w:r>
      <w:r>
        <w:rPr>
          <w:rFonts w:cs="Times New Roman"/>
          <w:color w:val="FF0000"/>
        </w:rPr>
        <w:t>]</w:t>
      </w:r>
      <w:r w:rsidR="00C5225C" w:rsidRPr="00B419BC">
        <w:rPr>
          <w:rFonts w:cs="Times New Roman"/>
          <w:color w:val="FF0000"/>
        </w:rPr>
        <w:t xml:space="preserve"> </w:t>
      </w:r>
      <w:r>
        <w:rPr>
          <w:rFonts w:cs="Times New Roman"/>
          <w:color w:val="FF0000"/>
        </w:rPr>
        <w:t>[</w:t>
      </w:r>
      <w:r w:rsidR="00C5225C" w:rsidRPr="00B419BC">
        <w:rPr>
          <w:rFonts w:cs="Times New Roman"/>
          <w:color w:val="FF0000"/>
        </w:rPr>
        <w:t>Zip Code</w:t>
      </w:r>
      <w:r>
        <w:rPr>
          <w:rFonts w:cs="Times New Roman"/>
          <w:color w:val="FF0000"/>
        </w:rPr>
        <w:t>]</w:t>
      </w:r>
    </w:p>
    <w:p w:rsidR="00C5225C" w:rsidRPr="001921E9" w:rsidRDefault="00C5225C" w:rsidP="00C5225C">
      <w:pPr>
        <w:spacing w:after="0" w:line="240" w:lineRule="auto"/>
        <w:rPr>
          <w:rFonts w:cs="Times New Roman"/>
        </w:rPr>
      </w:pPr>
    </w:p>
    <w:p w:rsidR="00C5225C" w:rsidRPr="001921E9" w:rsidRDefault="007A3062" w:rsidP="00C5225C">
      <w:pPr>
        <w:spacing w:after="0" w:line="240" w:lineRule="auto"/>
        <w:rPr>
          <w:rFonts w:cs="Times New Roman"/>
        </w:rPr>
      </w:pPr>
      <w:r>
        <w:rPr>
          <w:rFonts w:cs="Times New Roman"/>
        </w:rPr>
        <w:tab/>
        <w:t>Re:</w:t>
      </w:r>
      <w:r>
        <w:rPr>
          <w:rFonts w:cs="Times New Roman"/>
        </w:rPr>
        <w:tab/>
        <w:t>Your appointment to the f</w:t>
      </w:r>
      <w:r w:rsidR="00C5225C" w:rsidRPr="001921E9">
        <w:rPr>
          <w:rFonts w:cs="Times New Roman"/>
        </w:rPr>
        <w:t>aculty of Purdue University</w:t>
      </w:r>
    </w:p>
    <w:p w:rsidR="00C5225C" w:rsidRPr="001921E9" w:rsidRDefault="00C5225C" w:rsidP="00C5225C">
      <w:pPr>
        <w:spacing w:after="0" w:line="240" w:lineRule="auto"/>
        <w:rPr>
          <w:rFonts w:cs="Times New Roman"/>
        </w:rPr>
      </w:pPr>
    </w:p>
    <w:p w:rsidR="00C5225C" w:rsidRPr="001921E9" w:rsidRDefault="00C5225C" w:rsidP="00C5225C">
      <w:pPr>
        <w:spacing w:after="0" w:line="240" w:lineRule="auto"/>
        <w:rPr>
          <w:rFonts w:cs="Times New Roman"/>
        </w:rPr>
      </w:pPr>
      <w:r w:rsidRPr="001921E9">
        <w:rPr>
          <w:rFonts w:cs="Times New Roman"/>
        </w:rPr>
        <w:t xml:space="preserve">Dear </w:t>
      </w:r>
      <w:r w:rsidR="00B419BC" w:rsidRPr="00B419BC">
        <w:rPr>
          <w:rFonts w:cs="Times New Roman"/>
          <w:color w:val="FF0000"/>
        </w:rPr>
        <w:t>[</w:t>
      </w:r>
      <w:r w:rsidR="00B419BC">
        <w:rPr>
          <w:rFonts w:cs="Times New Roman"/>
          <w:color w:val="FF0000"/>
        </w:rPr>
        <w:t>Dr./</w:t>
      </w:r>
      <w:r w:rsidR="00B419BC" w:rsidRPr="00B419BC">
        <w:rPr>
          <w:rFonts w:cs="Times New Roman"/>
          <w:color w:val="FF0000"/>
        </w:rPr>
        <w:t>Mr.</w:t>
      </w:r>
      <w:r w:rsidR="00B419BC">
        <w:rPr>
          <w:rFonts w:cs="Times New Roman"/>
          <w:color w:val="FF0000"/>
        </w:rPr>
        <w:t>/</w:t>
      </w:r>
      <w:r w:rsidR="00B419BC" w:rsidRPr="00B419BC">
        <w:rPr>
          <w:rFonts w:cs="Times New Roman"/>
          <w:color w:val="FF0000"/>
        </w:rPr>
        <w:t>Ms.] [Last Name]</w:t>
      </w:r>
      <w:r w:rsidRPr="001921E9">
        <w:rPr>
          <w:rFonts w:cs="Times New Roman"/>
        </w:rPr>
        <w:t>:</w:t>
      </w:r>
    </w:p>
    <w:p w:rsidR="00C5225C" w:rsidRPr="001921E9" w:rsidRDefault="00C5225C" w:rsidP="00C5225C">
      <w:pPr>
        <w:spacing w:after="0" w:line="240" w:lineRule="auto"/>
        <w:rPr>
          <w:rFonts w:cs="Times New Roman"/>
        </w:rPr>
      </w:pPr>
    </w:p>
    <w:p w:rsidR="00C5225C" w:rsidRDefault="00C70F4E" w:rsidP="00C5225C">
      <w:pPr>
        <w:rPr>
          <w:rFonts w:cs="Arial"/>
        </w:rPr>
      </w:pPr>
      <w:r w:rsidRPr="001921E9">
        <w:rPr>
          <w:rFonts w:cs="Arial"/>
        </w:rPr>
        <w:t xml:space="preserve">On behalf of Dean </w:t>
      </w:r>
      <w:r w:rsidRPr="001921E9">
        <w:rPr>
          <w:rFonts w:cs="Arial"/>
          <w:color w:val="FF0000"/>
        </w:rPr>
        <w:t>[name]</w:t>
      </w:r>
      <w:r w:rsidR="00C5225C" w:rsidRPr="001921E9">
        <w:rPr>
          <w:rFonts w:cs="Arial"/>
          <w:color w:val="FF0000"/>
        </w:rPr>
        <w:t xml:space="preserve"> </w:t>
      </w:r>
      <w:r w:rsidR="00C5225C" w:rsidRPr="001921E9">
        <w:rPr>
          <w:rFonts w:cs="Arial"/>
        </w:rPr>
        <w:t xml:space="preserve">and the </w:t>
      </w:r>
      <w:r w:rsidRPr="001921E9">
        <w:rPr>
          <w:rFonts w:cs="Arial"/>
          <w:color w:val="FF0000"/>
        </w:rPr>
        <w:t>[</w:t>
      </w:r>
      <w:r w:rsidR="00C5225C" w:rsidRPr="001921E9">
        <w:rPr>
          <w:rFonts w:cs="Arial"/>
          <w:color w:val="FF0000"/>
        </w:rPr>
        <w:t>insert College name</w:t>
      </w:r>
      <w:r w:rsidRPr="001921E9">
        <w:rPr>
          <w:rFonts w:cs="Arial"/>
          <w:color w:val="FF0000"/>
        </w:rPr>
        <w:t>]</w:t>
      </w:r>
      <w:r w:rsidR="00C5225C" w:rsidRPr="001921E9">
        <w:rPr>
          <w:rFonts w:cs="Arial"/>
        </w:rPr>
        <w:t xml:space="preserve">, it is my </w:t>
      </w:r>
      <w:r w:rsidR="0092526A">
        <w:rPr>
          <w:rFonts w:cs="Arial"/>
        </w:rPr>
        <w:t xml:space="preserve">sincere </w:t>
      </w:r>
      <w:r w:rsidR="00C5225C" w:rsidRPr="001921E9">
        <w:rPr>
          <w:rFonts w:cs="Arial"/>
        </w:rPr>
        <w:t>pl</w:t>
      </w:r>
      <w:r w:rsidR="00F35749">
        <w:rPr>
          <w:rFonts w:cs="Arial"/>
        </w:rPr>
        <w:t xml:space="preserve">easure to offer you an </w:t>
      </w:r>
      <w:r w:rsidR="009940AC">
        <w:rPr>
          <w:rFonts w:cs="Arial"/>
          <w:color w:val="FF0000"/>
        </w:rPr>
        <w:t>[</w:t>
      </w:r>
      <w:r w:rsidR="00F35749" w:rsidRPr="009940AC">
        <w:rPr>
          <w:rFonts w:cs="Arial"/>
          <w:color w:val="FF0000"/>
        </w:rPr>
        <w:t>academic-</w:t>
      </w:r>
      <w:r w:rsidR="00C5225C" w:rsidRPr="009940AC">
        <w:rPr>
          <w:rFonts w:cs="Arial"/>
          <w:color w:val="FF0000"/>
        </w:rPr>
        <w:t>year</w:t>
      </w:r>
      <w:r w:rsidR="009940AC">
        <w:rPr>
          <w:rFonts w:cs="Arial"/>
          <w:color w:val="FF0000"/>
        </w:rPr>
        <w:t>/fiscal</w:t>
      </w:r>
      <w:r w:rsidR="00FC5E21">
        <w:rPr>
          <w:rFonts w:cs="Arial"/>
          <w:color w:val="FF0000"/>
        </w:rPr>
        <w:t>-</w:t>
      </w:r>
      <w:r w:rsidR="009940AC">
        <w:rPr>
          <w:rFonts w:cs="Arial"/>
          <w:color w:val="FF0000"/>
        </w:rPr>
        <w:t>year]</w:t>
      </w:r>
      <w:r w:rsidR="00F35749">
        <w:rPr>
          <w:rFonts w:cs="Arial"/>
        </w:rPr>
        <w:t>,</w:t>
      </w:r>
      <w:r w:rsidR="00C5225C" w:rsidRPr="001921E9">
        <w:rPr>
          <w:rFonts w:cs="Arial"/>
        </w:rPr>
        <w:t xml:space="preserve"> tenure</w:t>
      </w:r>
      <w:r w:rsidR="00F35749">
        <w:rPr>
          <w:rFonts w:cs="Arial"/>
        </w:rPr>
        <w:t>-</w:t>
      </w:r>
      <w:r w:rsidR="00C5225C" w:rsidRPr="001921E9">
        <w:rPr>
          <w:rFonts w:cs="Arial"/>
        </w:rPr>
        <w:t xml:space="preserve">track appointment as an </w:t>
      </w:r>
      <w:r w:rsidRPr="001921E9">
        <w:rPr>
          <w:rFonts w:cs="Arial"/>
          <w:color w:val="FF0000"/>
        </w:rPr>
        <w:t>[</w:t>
      </w:r>
      <w:r w:rsidR="00C5225C" w:rsidRPr="001921E9">
        <w:rPr>
          <w:rFonts w:cs="Arial"/>
          <w:color w:val="FF0000"/>
        </w:rPr>
        <w:t>Assistant Professor/Associate Professor/Professor</w:t>
      </w:r>
      <w:r w:rsidRPr="001921E9">
        <w:rPr>
          <w:rFonts w:cs="Arial"/>
          <w:color w:val="FF0000"/>
        </w:rPr>
        <w:t>]</w:t>
      </w:r>
      <w:r w:rsidR="00C5225C" w:rsidRPr="001921E9">
        <w:rPr>
          <w:rFonts w:cs="Arial"/>
          <w:color w:val="FF0000"/>
        </w:rPr>
        <w:t xml:space="preserve"> </w:t>
      </w:r>
      <w:r w:rsidR="001F78E4">
        <w:rPr>
          <w:rFonts w:cs="Arial"/>
        </w:rPr>
        <w:t xml:space="preserve">in the </w:t>
      </w:r>
      <w:r w:rsidR="001F78E4">
        <w:rPr>
          <w:rFonts w:cs="Arial"/>
          <w:color w:val="FF0000"/>
        </w:rPr>
        <w:t xml:space="preserve">[School/Department name] </w:t>
      </w:r>
      <w:r w:rsidR="00C5225C" w:rsidRPr="001921E9">
        <w:rPr>
          <w:rFonts w:cs="Arial"/>
        </w:rPr>
        <w:t xml:space="preserve">at Purdue University.  </w:t>
      </w:r>
      <w:r w:rsidR="00C5225C" w:rsidRPr="0092526A">
        <w:rPr>
          <w:rFonts w:cs="Arial"/>
          <w:highlight w:val="yellow"/>
        </w:rPr>
        <w:t>This offer is contingent upon approval by the</w:t>
      </w:r>
      <w:r w:rsidR="00F35749" w:rsidRPr="0092526A">
        <w:rPr>
          <w:rFonts w:cs="Arial"/>
          <w:highlight w:val="yellow"/>
        </w:rPr>
        <w:t xml:space="preserve"> Provost of Purdue Un</w:t>
      </w:r>
      <w:r w:rsidR="00BA19C4" w:rsidRPr="0092526A">
        <w:rPr>
          <w:rFonts w:cs="Arial"/>
          <w:highlight w:val="yellow"/>
        </w:rPr>
        <w:t>i</w:t>
      </w:r>
      <w:r w:rsidR="00F35749" w:rsidRPr="0092526A">
        <w:rPr>
          <w:rFonts w:cs="Arial"/>
          <w:highlight w:val="yellow"/>
        </w:rPr>
        <w:t>versity and the satisfaction of various other conditions as described in this letter.</w:t>
      </w:r>
      <w:r w:rsidR="00FF4F76" w:rsidRPr="0092526A">
        <w:rPr>
          <w:rFonts w:cs="Arial"/>
          <w:highlight w:val="yellow"/>
        </w:rPr>
        <w:t xml:space="preserve"> </w:t>
      </w:r>
    </w:p>
    <w:p w:rsidR="002011CE" w:rsidRPr="001921E9" w:rsidRDefault="002011CE" w:rsidP="002011CE">
      <w:pPr>
        <w:rPr>
          <w:rFonts w:cs="Arial"/>
          <w:i/>
        </w:rPr>
      </w:pPr>
      <w:r w:rsidRPr="001921E9">
        <w:rPr>
          <w:rFonts w:cs="Arial"/>
          <w:i/>
        </w:rPr>
        <w:t>Salary &amp; Benefits</w:t>
      </w:r>
    </w:p>
    <w:p w:rsidR="00713B0D" w:rsidRPr="00713B0D" w:rsidRDefault="00713B0D" w:rsidP="002011CE">
      <w:pPr>
        <w:rPr>
          <w:rFonts w:cs="Arial"/>
          <w:b/>
        </w:rPr>
      </w:pPr>
      <w:r>
        <w:rPr>
          <w:rFonts w:cs="Arial"/>
          <w:b/>
        </w:rPr>
        <w:t>[for AY faculty]</w:t>
      </w:r>
    </w:p>
    <w:p w:rsidR="00D75388" w:rsidRDefault="00DD787D" w:rsidP="00D75388">
      <w:pPr>
        <w:rPr>
          <w:rStyle w:val="Hyperlink"/>
          <w:rFonts w:cs="Arial"/>
          <w:color w:val="FF0000"/>
          <w:u w:val="none"/>
        </w:rPr>
      </w:pPr>
      <w:r w:rsidRPr="0092526A">
        <w:rPr>
          <w:rFonts w:cs="Arial"/>
          <w:color w:val="FF0000"/>
          <w:highlight w:val="yellow"/>
        </w:rPr>
        <w:t xml:space="preserve">Your </w:t>
      </w:r>
      <w:r>
        <w:rPr>
          <w:rFonts w:cs="Arial"/>
          <w:color w:val="FF0000"/>
          <w:highlight w:val="yellow"/>
        </w:rPr>
        <w:t xml:space="preserve">appointment is at a [insert CUL] capacity utilization level (“CUL”) on an academic-year (“AY”) basis.  </w:t>
      </w:r>
      <w:r w:rsidR="005E1AF5">
        <w:rPr>
          <w:rFonts w:cs="Arial"/>
          <w:color w:val="FF0000"/>
          <w:highlight w:val="yellow"/>
        </w:rPr>
        <w:t>Your initial AY</w:t>
      </w:r>
      <w:r w:rsidR="002011CE" w:rsidRPr="0092526A">
        <w:rPr>
          <w:rFonts w:cs="Arial"/>
          <w:color w:val="FF0000"/>
          <w:highlight w:val="yellow"/>
        </w:rPr>
        <w:t xml:space="preserve"> salary will be $ </w:t>
      </w:r>
      <w:r w:rsidR="002011CE" w:rsidRPr="0092526A">
        <w:rPr>
          <w:rFonts w:cs="Arial"/>
          <w:highlight w:val="yellow"/>
        </w:rPr>
        <w:t xml:space="preserve">[Salary] </w:t>
      </w:r>
      <w:r w:rsidR="002011CE" w:rsidRPr="0092526A">
        <w:rPr>
          <w:rFonts w:cs="Arial"/>
          <w:color w:val="FF0000"/>
          <w:highlight w:val="yellow"/>
        </w:rPr>
        <w:t>and will be paid in 10 installments during the academic year, with partial payments in August and May and full payments from September through April.</w:t>
      </w:r>
      <w:r w:rsidR="002011CE" w:rsidRPr="00713B0D">
        <w:rPr>
          <w:rFonts w:cs="Arial"/>
          <w:color w:val="FF0000"/>
        </w:rPr>
        <w:t xml:space="preserve">  </w:t>
      </w:r>
      <w:r w:rsidR="00D75388">
        <w:rPr>
          <w:rStyle w:val="Hyperlink"/>
          <w:rFonts w:cs="Arial"/>
          <w:color w:val="FF0000"/>
          <w:u w:val="none"/>
        </w:rPr>
        <w:t>The work calendar for AY faculty begins</w:t>
      </w:r>
      <w:r w:rsidR="00D75388" w:rsidRPr="00713B0D">
        <w:rPr>
          <w:rStyle w:val="Hyperlink"/>
          <w:rFonts w:cs="Arial"/>
          <w:color w:val="FF0000"/>
          <w:u w:val="none"/>
        </w:rPr>
        <w:t xml:space="preserve"> 7 days prior to the first day of classes each semester</w:t>
      </w:r>
      <w:r w:rsidR="00D75388">
        <w:rPr>
          <w:rStyle w:val="Hyperlink"/>
          <w:rFonts w:cs="Arial"/>
          <w:color w:val="FF0000"/>
          <w:u w:val="none"/>
        </w:rPr>
        <w:t xml:space="preserve"> and ends </w:t>
      </w:r>
      <w:r w:rsidR="00D75388" w:rsidRPr="00713B0D">
        <w:rPr>
          <w:rStyle w:val="Hyperlink"/>
          <w:rFonts w:cs="Arial"/>
          <w:color w:val="FF0000"/>
          <w:u w:val="none"/>
        </w:rPr>
        <w:t xml:space="preserve">on the day that grade reports are </w:t>
      </w:r>
      <w:r w:rsidR="00D75388">
        <w:rPr>
          <w:rStyle w:val="Hyperlink"/>
          <w:rFonts w:cs="Arial"/>
          <w:color w:val="FF0000"/>
          <w:u w:val="none"/>
        </w:rPr>
        <w:t>due for that semester.</w:t>
      </w:r>
    </w:p>
    <w:p w:rsidR="00D75388" w:rsidRDefault="002011CE" w:rsidP="00D75388">
      <w:pPr>
        <w:rPr>
          <w:rStyle w:val="Hyperlink"/>
          <w:rFonts w:cs="Arial"/>
          <w:color w:val="FF0000"/>
          <w:u w:val="none"/>
        </w:rPr>
      </w:pPr>
      <w:r w:rsidRPr="00713B0D">
        <w:rPr>
          <w:rFonts w:cs="Arial"/>
          <w:color w:val="FF0000"/>
        </w:rPr>
        <w:t xml:space="preserve">As an AY faculty, you may be able to earn additional salary through summer session teaching or research.  Additional information regarding summer salary can be found at: </w:t>
      </w:r>
      <w:hyperlink r:id="rId9" w:history="1">
        <w:r w:rsidRPr="00713B0D">
          <w:rPr>
            <w:rStyle w:val="Hyperlink"/>
            <w:rFonts w:cs="Arial"/>
            <w:color w:val="FF0000"/>
          </w:rPr>
          <w:t>http://www.purdue.edu/provost/documents/Summer%20Session%20Guidelines%202012.docx</w:t>
        </w:r>
      </w:hyperlink>
      <w:r w:rsidR="00D75388" w:rsidRPr="00D75388">
        <w:rPr>
          <w:rStyle w:val="Hyperlink"/>
          <w:rFonts w:cs="Arial"/>
          <w:color w:val="FF0000"/>
          <w:u w:val="none"/>
        </w:rPr>
        <w:t xml:space="preserve"> </w:t>
      </w:r>
    </w:p>
    <w:p w:rsidR="00713B0D" w:rsidRPr="00713B0D" w:rsidRDefault="00713B0D" w:rsidP="002011CE">
      <w:pPr>
        <w:rPr>
          <w:rStyle w:val="Hyperlink"/>
          <w:rFonts w:cs="Arial"/>
          <w:b/>
          <w:color w:val="auto"/>
          <w:u w:val="none"/>
        </w:rPr>
      </w:pPr>
      <w:r w:rsidRPr="00713B0D">
        <w:rPr>
          <w:rStyle w:val="Hyperlink"/>
          <w:rFonts w:cs="Arial"/>
          <w:b/>
          <w:color w:val="auto"/>
          <w:u w:val="none"/>
        </w:rPr>
        <w:t>[for FY faculty]</w:t>
      </w:r>
    </w:p>
    <w:p w:rsidR="00713B0D" w:rsidRPr="00713B0D" w:rsidRDefault="005E1AF5" w:rsidP="002011CE">
      <w:pPr>
        <w:rPr>
          <w:rStyle w:val="Hyperlink"/>
          <w:rFonts w:cs="Arial"/>
          <w:color w:val="FF0000"/>
          <w:u w:val="none"/>
        </w:rPr>
      </w:pPr>
      <w:r w:rsidRPr="0092526A">
        <w:rPr>
          <w:rFonts w:cs="Arial"/>
          <w:color w:val="FF0000"/>
          <w:highlight w:val="yellow"/>
        </w:rPr>
        <w:t xml:space="preserve">Your </w:t>
      </w:r>
      <w:r>
        <w:rPr>
          <w:rFonts w:cs="Arial"/>
          <w:color w:val="FF0000"/>
          <w:highlight w:val="yellow"/>
        </w:rPr>
        <w:t xml:space="preserve">appointment is </w:t>
      </w:r>
      <w:r w:rsidR="00DD787D">
        <w:rPr>
          <w:rFonts w:cs="Arial"/>
          <w:color w:val="FF0000"/>
          <w:highlight w:val="yellow"/>
        </w:rPr>
        <w:t>at a</w:t>
      </w:r>
      <w:r>
        <w:rPr>
          <w:rFonts w:cs="Arial"/>
          <w:color w:val="FF0000"/>
          <w:highlight w:val="yellow"/>
        </w:rPr>
        <w:t xml:space="preserve"> [insert CUL] capacity utilization level (“CUL”) on a fiscal year (“FY”) basis.  </w:t>
      </w:r>
      <w:r w:rsidR="00713B0D" w:rsidRPr="0092526A">
        <w:rPr>
          <w:rStyle w:val="Hyperlink"/>
          <w:rFonts w:cs="Arial"/>
          <w:color w:val="FF0000"/>
          <w:highlight w:val="yellow"/>
          <w:u w:val="none"/>
        </w:rPr>
        <w:t xml:space="preserve">Your initial base salary will be $ </w:t>
      </w:r>
      <w:r w:rsidR="00713B0D" w:rsidRPr="0092526A">
        <w:rPr>
          <w:rStyle w:val="Hyperlink"/>
          <w:rFonts w:cs="Arial"/>
          <w:color w:val="auto"/>
          <w:highlight w:val="yellow"/>
          <w:u w:val="none"/>
        </w:rPr>
        <w:t xml:space="preserve">[Salary] </w:t>
      </w:r>
      <w:r w:rsidR="00713B0D" w:rsidRPr="0092526A">
        <w:rPr>
          <w:rStyle w:val="Hyperlink"/>
          <w:rFonts w:cs="Arial"/>
          <w:color w:val="FF0000"/>
          <w:highlight w:val="yellow"/>
          <w:u w:val="none"/>
        </w:rPr>
        <w:t>and will be paid to you monthly</w:t>
      </w:r>
      <w:r w:rsidR="000C5765" w:rsidRPr="0092526A">
        <w:rPr>
          <w:rStyle w:val="Hyperlink"/>
          <w:rFonts w:cs="Arial"/>
          <w:color w:val="FF0000"/>
          <w:highlight w:val="yellow"/>
          <w:u w:val="none"/>
        </w:rPr>
        <w:t xml:space="preserve"> at the rate of $ </w:t>
      </w:r>
      <w:r w:rsidR="000C5765" w:rsidRPr="0092526A">
        <w:rPr>
          <w:rStyle w:val="Hyperlink"/>
          <w:rFonts w:cs="Arial"/>
          <w:color w:val="auto"/>
          <w:highlight w:val="yellow"/>
          <w:u w:val="none"/>
        </w:rPr>
        <w:t xml:space="preserve">[monthly salary] </w:t>
      </w:r>
      <w:r w:rsidR="000C5765" w:rsidRPr="0092526A">
        <w:rPr>
          <w:rStyle w:val="Hyperlink"/>
          <w:rFonts w:cs="Arial"/>
          <w:color w:val="FF0000"/>
          <w:highlight w:val="yellow"/>
          <w:u w:val="none"/>
        </w:rPr>
        <w:t>per month.</w:t>
      </w:r>
    </w:p>
    <w:p w:rsidR="00713B0D" w:rsidRPr="001921E9" w:rsidRDefault="002011CE" w:rsidP="002011CE">
      <w:pPr>
        <w:rPr>
          <w:rStyle w:val="Hyperlink"/>
          <w:rFonts w:cs="Arial"/>
        </w:rPr>
      </w:pPr>
      <w:r w:rsidRPr="001921E9">
        <w:rPr>
          <w:rFonts w:eastAsia="Calibri" w:cs="Arial"/>
        </w:rPr>
        <w:t xml:space="preserve">In addition, Purdue University provides a generous fringe benefit package that includes retirement benefits as well as major medical, disability and life insurance. The University provides a 403(b) defined contribution retirement plan administered by Fidelity Investments, and you will be eligible for university-funded contributions immediately.  Upon hire, the University will contribute an amount equal to 10 percent of your annual salary (and summer earnings) to the 403(b) plan, and you will be required to contribute 4 percent of your </w:t>
      </w:r>
      <w:r w:rsidR="00FF4F76">
        <w:rPr>
          <w:rFonts w:eastAsia="Calibri" w:cs="Arial"/>
        </w:rPr>
        <w:t>salary (including summer earnings)</w:t>
      </w:r>
      <w:r w:rsidRPr="001921E9">
        <w:rPr>
          <w:rFonts w:eastAsia="Calibri" w:cs="Arial"/>
        </w:rPr>
        <w:t xml:space="preserve"> to Purdue’s 401(a) defined contribution retirement plan.  Voluntary savings options are also available upon hire.  Purdue University’s benefit package is summarized at:</w:t>
      </w:r>
      <w:r w:rsidRPr="001921E9">
        <w:rPr>
          <w:rFonts w:cs="Arial"/>
        </w:rPr>
        <w:t xml:space="preserve"> </w:t>
      </w:r>
      <w:hyperlink r:id="rId10" w:history="1">
        <w:r w:rsidRPr="001921E9">
          <w:rPr>
            <w:rStyle w:val="Hyperlink"/>
            <w:rFonts w:cs="Arial"/>
            <w:color w:val="0000FF"/>
          </w:rPr>
          <w:t>www.purdue.edu/hr/Benefits/</w:t>
        </w:r>
      </w:hyperlink>
      <w:r w:rsidRPr="001921E9">
        <w:rPr>
          <w:rFonts w:cs="Arial"/>
          <w:i/>
          <w:iCs/>
        </w:rPr>
        <w:t xml:space="preserve">.  </w:t>
      </w:r>
      <w:r w:rsidRPr="001921E9">
        <w:rPr>
          <w:rFonts w:cs="Arial"/>
          <w:iCs/>
        </w:rPr>
        <w:t xml:space="preserve">The Faculty and Staff </w:t>
      </w:r>
      <w:r w:rsidRPr="001921E9">
        <w:rPr>
          <w:rFonts w:cs="Arial"/>
          <w:iCs/>
        </w:rPr>
        <w:lastRenderedPageBreak/>
        <w:t xml:space="preserve">Handbook, which is updated annually, is also available online at </w:t>
      </w:r>
      <w:hyperlink r:id="rId11" w:history="1">
        <w:r w:rsidRPr="001921E9">
          <w:rPr>
            <w:rStyle w:val="Hyperlink"/>
            <w:rFonts w:cs="Arial"/>
            <w:color w:val="0000FF"/>
          </w:rPr>
          <w:t>www.purdue.edu/faculty_staff_handbook/</w:t>
        </w:r>
      </w:hyperlink>
    </w:p>
    <w:p w:rsidR="00BA4F94" w:rsidRPr="007875AC" w:rsidRDefault="00BA4F94" w:rsidP="002011CE">
      <w:pPr>
        <w:rPr>
          <w:rStyle w:val="Hyperlink"/>
          <w:rFonts w:cs="Arial"/>
          <w:b/>
          <w:color w:val="auto"/>
          <w:u w:val="none"/>
        </w:rPr>
      </w:pPr>
      <w:r w:rsidRPr="007875AC">
        <w:rPr>
          <w:rStyle w:val="Hyperlink"/>
          <w:rFonts w:cs="Arial"/>
          <w:b/>
          <w:color w:val="auto"/>
          <w:u w:val="none"/>
        </w:rPr>
        <w:t>[if applicable – start-up &amp; support provisions]</w:t>
      </w:r>
    </w:p>
    <w:p w:rsidR="002011CE" w:rsidRPr="001921E9" w:rsidRDefault="002011CE" w:rsidP="002011CE">
      <w:pPr>
        <w:rPr>
          <w:rFonts w:cs="Arial"/>
          <w:color w:val="FF0000"/>
        </w:rPr>
      </w:pPr>
      <w:r w:rsidRPr="001921E9">
        <w:rPr>
          <w:rFonts w:cs="Arial"/>
          <w:color w:val="FF0000"/>
        </w:rPr>
        <w:t>[In addition to salary, we will provide the following to assist you in establishing your research program:</w:t>
      </w:r>
    </w:p>
    <w:p w:rsidR="002011CE" w:rsidRPr="001921E9" w:rsidRDefault="002011CE" w:rsidP="002011CE">
      <w:pPr>
        <w:pStyle w:val="ListParagraph"/>
        <w:numPr>
          <w:ilvl w:val="1"/>
          <w:numId w:val="1"/>
        </w:numPr>
        <w:rPr>
          <w:rFonts w:cs="Arial"/>
          <w:color w:val="FF0000"/>
        </w:rPr>
      </w:pPr>
      <w:r w:rsidRPr="001921E9">
        <w:rPr>
          <w:rFonts w:cs="Arial"/>
          <w:color w:val="FF0000"/>
        </w:rPr>
        <w:t xml:space="preserve">Up to $ </w:t>
      </w:r>
      <w:r w:rsidRPr="001921E9">
        <w:rPr>
          <w:rFonts w:cs="Arial"/>
        </w:rPr>
        <w:t xml:space="preserve">[Equipment Amount] </w:t>
      </w:r>
      <w:r w:rsidRPr="001921E9">
        <w:rPr>
          <w:rFonts w:cs="Arial"/>
          <w:color w:val="FF0000"/>
        </w:rPr>
        <w:t xml:space="preserve">allocated for laboratory and scientific equipment.  The funds are to be expended within </w:t>
      </w:r>
      <w:r w:rsidRPr="001921E9">
        <w:rPr>
          <w:rFonts w:cs="Arial"/>
        </w:rPr>
        <w:t xml:space="preserve">[Number of Years] </w:t>
      </w:r>
      <w:r w:rsidRPr="001921E9">
        <w:rPr>
          <w:rFonts w:cs="Arial"/>
          <w:color w:val="FF0000"/>
        </w:rPr>
        <w:t xml:space="preserve">years.  </w:t>
      </w:r>
      <w:r w:rsidR="00A34909">
        <w:rPr>
          <w:rFonts w:cs="Arial"/>
          <w:color w:val="FF0000"/>
        </w:rPr>
        <w:t>[</w:t>
      </w:r>
      <w:r w:rsidR="00A34909">
        <w:rPr>
          <w:rFonts w:cs="Arial"/>
        </w:rPr>
        <w:t xml:space="preserve">If this is the expectation:  </w:t>
      </w:r>
      <w:r w:rsidR="00A34909">
        <w:rPr>
          <w:rFonts w:cs="Arial"/>
          <w:color w:val="FF0000"/>
        </w:rPr>
        <w:t xml:space="preserve">It is expected that the equipment will be shared with others within the </w:t>
      </w:r>
      <w:r w:rsidR="00A34909" w:rsidRPr="00A34909">
        <w:rPr>
          <w:rFonts w:cs="Arial"/>
        </w:rPr>
        <w:t>[School/College/Department]</w:t>
      </w:r>
      <w:r w:rsidR="00A34909">
        <w:rPr>
          <w:rFonts w:cs="Arial"/>
          <w:color w:val="FF0000"/>
        </w:rPr>
        <w:t>].</w:t>
      </w:r>
    </w:p>
    <w:p w:rsidR="002011CE" w:rsidRPr="001921E9" w:rsidRDefault="002011CE" w:rsidP="002011CE">
      <w:pPr>
        <w:pStyle w:val="ListParagraph"/>
        <w:numPr>
          <w:ilvl w:val="1"/>
          <w:numId w:val="1"/>
        </w:numPr>
        <w:rPr>
          <w:rFonts w:cs="Arial"/>
          <w:color w:val="FF0000"/>
        </w:rPr>
      </w:pPr>
      <w:r w:rsidRPr="001921E9">
        <w:rPr>
          <w:rFonts w:cs="Arial"/>
        </w:rPr>
        <w:t>[$ Department Amount]</w:t>
      </w:r>
      <w:r w:rsidRPr="001921E9">
        <w:rPr>
          <w:rFonts w:cs="Arial"/>
          <w:color w:val="FF0000"/>
        </w:rPr>
        <w:t>, which can be used for support as follows:</w:t>
      </w:r>
    </w:p>
    <w:p w:rsidR="002011CE" w:rsidRDefault="002011CE" w:rsidP="002011CE">
      <w:pPr>
        <w:pStyle w:val="ListParagraph"/>
        <w:numPr>
          <w:ilvl w:val="2"/>
          <w:numId w:val="1"/>
        </w:numPr>
        <w:rPr>
          <w:rFonts w:cs="Arial"/>
          <w:color w:val="FF0000"/>
        </w:rPr>
      </w:pPr>
      <w:r w:rsidRPr="001921E9">
        <w:rPr>
          <w:rFonts w:cs="Arial"/>
          <w:color w:val="FF0000"/>
        </w:rPr>
        <w:t xml:space="preserve">Support for </w:t>
      </w:r>
      <w:r w:rsidRPr="001921E9">
        <w:rPr>
          <w:rFonts w:cs="Arial"/>
        </w:rPr>
        <w:t xml:space="preserve">[Number of Graduate Students] </w:t>
      </w:r>
      <w:r w:rsidRPr="001921E9">
        <w:rPr>
          <w:rFonts w:cs="Arial"/>
          <w:color w:val="FF0000"/>
        </w:rPr>
        <w:t xml:space="preserve">graduate research assistants, </w:t>
      </w:r>
      <w:r w:rsidR="00861060">
        <w:rPr>
          <w:rFonts w:cs="Arial"/>
          <w:color w:val="FF0000"/>
        </w:rPr>
        <w:t xml:space="preserve">including </w:t>
      </w:r>
      <w:r w:rsidR="00B25004">
        <w:rPr>
          <w:rFonts w:cs="Arial"/>
          <w:color w:val="FF0000"/>
        </w:rPr>
        <w:t xml:space="preserve">fee remissions and </w:t>
      </w:r>
      <w:r w:rsidR="00861060">
        <w:rPr>
          <w:rFonts w:cs="Arial"/>
          <w:color w:val="FF0000"/>
        </w:rPr>
        <w:t xml:space="preserve">fringe benefit expenses, </w:t>
      </w:r>
      <w:r w:rsidRPr="001921E9">
        <w:rPr>
          <w:rFonts w:cs="Arial"/>
          <w:color w:val="FF0000"/>
        </w:rPr>
        <w:t xml:space="preserve">to be expended within </w:t>
      </w:r>
      <w:r w:rsidRPr="001921E9">
        <w:rPr>
          <w:rFonts w:cs="Arial"/>
        </w:rPr>
        <w:t xml:space="preserve">[Number of years] </w:t>
      </w:r>
      <w:r w:rsidRPr="001921E9">
        <w:rPr>
          <w:rFonts w:cs="Arial"/>
          <w:color w:val="FF0000"/>
        </w:rPr>
        <w:t>years.</w:t>
      </w:r>
    </w:p>
    <w:p w:rsidR="00861060" w:rsidRPr="001921E9" w:rsidRDefault="00861060" w:rsidP="002011CE">
      <w:pPr>
        <w:pStyle w:val="ListParagraph"/>
        <w:numPr>
          <w:ilvl w:val="2"/>
          <w:numId w:val="1"/>
        </w:numPr>
        <w:rPr>
          <w:rFonts w:cs="Arial"/>
          <w:color w:val="FF0000"/>
        </w:rPr>
      </w:pPr>
      <w:r>
        <w:rPr>
          <w:rFonts w:cs="Arial"/>
          <w:color w:val="FF0000"/>
        </w:rPr>
        <w:t xml:space="preserve"> Salary and fringe benefit expenses associated with other necessary hires (</w:t>
      </w:r>
      <w:r>
        <w:rPr>
          <w:rFonts w:cs="Arial"/>
          <w:i/>
          <w:color w:val="FF0000"/>
        </w:rPr>
        <w:t>e.g.</w:t>
      </w:r>
      <w:r>
        <w:rPr>
          <w:rFonts w:cs="Arial"/>
          <w:color w:val="FF0000"/>
        </w:rPr>
        <w:t>, post-doctoral researchers).</w:t>
      </w:r>
    </w:p>
    <w:p w:rsidR="002011CE" w:rsidRPr="001921E9" w:rsidRDefault="002011CE" w:rsidP="002011CE">
      <w:pPr>
        <w:pStyle w:val="ListParagraph"/>
        <w:numPr>
          <w:ilvl w:val="2"/>
          <w:numId w:val="1"/>
        </w:numPr>
        <w:rPr>
          <w:rFonts w:cs="Arial"/>
          <w:color w:val="FF0000"/>
        </w:rPr>
      </w:pPr>
      <w:r w:rsidRPr="001921E9">
        <w:rPr>
          <w:rFonts w:cs="Arial"/>
          <w:color w:val="FF0000"/>
        </w:rPr>
        <w:t xml:space="preserve">Summer support of </w:t>
      </w:r>
      <w:r w:rsidRPr="001921E9">
        <w:rPr>
          <w:rFonts w:cs="Arial"/>
        </w:rPr>
        <w:t xml:space="preserve">[Number of Months] </w:t>
      </w:r>
      <w:r w:rsidRPr="001921E9">
        <w:rPr>
          <w:rFonts w:cs="Arial"/>
          <w:color w:val="FF0000"/>
        </w:rPr>
        <w:t xml:space="preserve">to be expended within </w:t>
      </w:r>
      <w:r w:rsidRPr="001921E9">
        <w:rPr>
          <w:rFonts w:cs="Arial"/>
        </w:rPr>
        <w:t xml:space="preserve">[Number of Years] </w:t>
      </w:r>
      <w:r w:rsidRPr="001921E9">
        <w:rPr>
          <w:rFonts w:cs="Arial"/>
          <w:color w:val="FF0000"/>
        </w:rPr>
        <w:t>years.  Use of summer support is limited to 10 weeks per summer, when using discretionary funds.  This may be supplemented by a maximum of 2 weeks of external research funding for a total of 12 weeks.</w:t>
      </w:r>
    </w:p>
    <w:p w:rsidR="002011CE" w:rsidRPr="001921E9" w:rsidRDefault="002011CE" w:rsidP="002011CE">
      <w:pPr>
        <w:pStyle w:val="ListParagraph"/>
        <w:numPr>
          <w:ilvl w:val="2"/>
          <w:numId w:val="1"/>
        </w:numPr>
        <w:rPr>
          <w:rFonts w:cs="Arial"/>
          <w:color w:val="FF0000"/>
        </w:rPr>
      </w:pPr>
      <w:r w:rsidRPr="001921E9">
        <w:rPr>
          <w:rFonts w:cs="Arial"/>
        </w:rPr>
        <w:t xml:space="preserve">[$ Discretionary Amount] </w:t>
      </w:r>
      <w:r w:rsidRPr="001921E9">
        <w:rPr>
          <w:rFonts w:cs="Arial"/>
          <w:color w:val="FF0000"/>
        </w:rPr>
        <w:t xml:space="preserve">in discretionary funds, which can be used for travel, supplies and expenses, and other miscellaneous expenses, to be expended within </w:t>
      </w:r>
      <w:r w:rsidRPr="001921E9">
        <w:rPr>
          <w:rFonts w:cs="Arial"/>
        </w:rPr>
        <w:t xml:space="preserve">[Number of Years] </w:t>
      </w:r>
      <w:r w:rsidRPr="001921E9">
        <w:rPr>
          <w:rFonts w:cs="Arial"/>
          <w:color w:val="FF0000"/>
        </w:rPr>
        <w:t>years.</w:t>
      </w:r>
    </w:p>
    <w:p w:rsidR="002011CE" w:rsidRDefault="002011CE" w:rsidP="002011CE">
      <w:pPr>
        <w:pStyle w:val="ListParagraph"/>
        <w:numPr>
          <w:ilvl w:val="1"/>
          <w:numId w:val="1"/>
        </w:numPr>
        <w:rPr>
          <w:rFonts w:cs="Arial"/>
          <w:color w:val="FF0000"/>
        </w:rPr>
      </w:pPr>
      <w:r w:rsidRPr="001921E9">
        <w:rPr>
          <w:rFonts w:cs="Arial"/>
          <w:color w:val="FF0000"/>
        </w:rPr>
        <w:t xml:space="preserve">A reduced teaching load of </w:t>
      </w:r>
      <w:r w:rsidRPr="001921E9">
        <w:rPr>
          <w:rFonts w:cs="Arial"/>
        </w:rPr>
        <w:t xml:space="preserve">[Number of Courses] </w:t>
      </w:r>
      <w:r w:rsidRPr="001921E9">
        <w:rPr>
          <w:rFonts w:cs="Arial"/>
          <w:color w:val="FF0000"/>
        </w:rPr>
        <w:t xml:space="preserve">per semester for a period of </w:t>
      </w:r>
      <w:r w:rsidRPr="001921E9">
        <w:rPr>
          <w:rFonts w:cs="Arial"/>
        </w:rPr>
        <w:t>[Number of Years]</w:t>
      </w:r>
      <w:r w:rsidRPr="001921E9">
        <w:rPr>
          <w:rFonts w:cs="Arial"/>
          <w:color w:val="FF0000"/>
        </w:rPr>
        <w:t xml:space="preserve"> years.]</w:t>
      </w:r>
    </w:p>
    <w:p w:rsidR="00B4143B" w:rsidRDefault="00B4143B" w:rsidP="00B4143B">
      <w:pPr>
        <w:pStyle w:val="ListParagraph"/>
        <w:rPr>
          <w:rFonts w:cs="Arial"/>
          <w:color w:val="FF0000"/>
        </w:rPr>
      </w:pPr>
    </w:p>
    <w:p w:rsidR="00B4143B" w:rsidRDefault="00B4143B" w:rsidP="00B4143B">
      <w:pPr>
        <w:pStyle w:val="ListParagraph"/>
        <w:ind w:left="0"/>
        <w:rPr>
          <w:rFonts w:cs="Arial"/>
          <w:b/>
        </w:rPr>
      </w:pPr>
      <w:r>
        <w:rPr>
          <w:rFonts w:cs="Arial"/>
          <w:b/>
        </w:rPr>
        <w:t>[if applicable – relocation assistance]</w:t>
      </w:r>
    </w:p>
    <w:p w:rsidR="00B4143B" w:rsidRDefault="00B4143B" w:rsidP="00B4143B">
      <w:pPr>
        <w:spacing w:before="240" w:after="240" w:line="240" w:lineRule="atLeast"/>
        <w:ind w:right="360"/>
        <w:textAlignment w:val="top"/>
        <w:rPr>
          <w:rFonts w:eastAsia="Times New Roman" w:cs="Arial"/>
          <w:color w:val="FF0000"/>
        </w:rPr>
      </w:pPr>
      <w:r w:rsidRPr="00B4143B">
        <w:rPr>
          <w:rFonts w:eastAsia="Times New Roman" w:cs="Arial"/>
          <w:color w:val="FF0000"/>
        </w:rPr>
        <w:t xml:space="preserve">In order to assist you with your relocation to Purdue, you will be provided a </w:t>
      </w:r>
      <w:r w:rsidR="0092526A">
        <w:rPr>
          <w:rFonts w:eastAsia="Times New Roman" w:cs="Arial"/>
          <w:color w:val="FF0000"/>
        </w:rPr>
        <w:t xml:space="preserve">moving allowance in the amount of $ </w:t>
      </w:r>
      <w:r w:rsidR="0092526A" w:rsidRPr="0092526A">
        <w:rPr>
          <w:rFonts w:eastAsia="Times New Roman" w:cs="Arial"/>
        </w:rPr>
        <w:t xml:space="preserve">[insert amount]. </w:t>
      </w:r>
      <w:r w:rsidR="0092526A">
        <w:rPr>
          <w:rFonts w:eastAsia="Times New Roman" w:cs="Arial"/>
          <w:color w:val="FF0000"/>
        </w:rPr>
        <w:t xml:space="preserve">The moving allowance will be provided to you in a single lump sum and will be taxable to you as income.  </w:t>
      </w:r>
    </w:p>
    <w:p w:rsidR="009031C3" w:rsidRDefault="009031C3" w:rsidP="00B4143B">
      <w:pPr>
        <w:spacing w:before="240" w:after="240" w:line="240" w:lineRule="atLeast"/>
        <w:ind w:right="360"/>
        <w:textAlignment w:val="top"/>
        <w:rPr>
          <w:rFonts w:eastAsia="Times New Roman" w:cs="Arial"/>
        </w:rPr>
      </w:pPr>
      <w:r>
        <w:rPr>
          <w:rFonts w:eastAsia="Times New Roman" w:cs="Arial"/>
        </w:rPr>
        <w:t>[or]</w:t>
      </w:r>
    </w:p>
    <w:p w:rsidR="009031C3" w:rsidRPr="009031C3" w:rsidRDefault="009031C3" w:rsidP="00B4143B">
      <w:pPr>
        <w:spacing w:before="240" w:after="240" w:line="240" w:lineRule="atLeast"/>
        <w:ind w:right="360"/>
        <w:textAlignment w:val="top"/>
        <w:rPr>
          <w:rFonts w:eastAsia="Times New Roman" w:cs="Arial"/>
          <w:color w:val="FF0000"/>
        </w:rPr>
      </w:pPr>
      <w:r>
        <w:rPr>
          <w:rFonts w:eastAsia="Times New Roman" w:cs="Arial"/>
          <w:color w:val="FF0000"/>
        </w:rPr>
        <w:t xml:space="preserve">In order to assist you with your relocation to Purdue, you will be reimbursed in an amount up to $ </w:t>
      </w:r>
      <w:r>
        <w:rPr>
          <w:rFonts w:eastAsia="Times New Roman" w:cs="Arial"/>
        </w:rPr>
        <w:t xml:space="preserve">[insert amount].  </w:t>
      </w:r>
      <w:r>
        <w:rPr>
          <w:rFonts w:eastAsia="Times New Roman" w:cs="Arial"/>
          <w:color w:val="FF0000"/>
        </w:rPr>
        <w:t>You must submit receipts for qualified moving expenses to receive the relocation reimbursement.</w:t>
      </w:r>
    </w:p>
    <w:p w:rsidR="002011CE" w:rsidRPr="001921E9" w:rsidRDefault="002011CE" w:rsidP="002011CE">
      <w:pPr>
        <w:rPr>
          <w:rStyle w:val="Hyperlink"/>
          <w:rFonts w:cs="Arial"/>
          <w:i/>
          <w:color w:val="auto"/>
          <w:u w:val="none"/>
        </w:rPr>
      </w:pPr>
      <w:r w:rsidRPr="001921E9">
        <w:rPr>
          <w:rStyle w:val="Hyperlink"/>
          <w:rFonts w:cs="Arial"/>
          <w:i/>
          <w:color w:val="auto"/>
          <w:u w:val="none"/>
        </w:rPr>
        <w:t>Tenure and Applicable Terms &amp; Conditions of Faculty Appointments</w:t>
      </w:r>
    </w:p>
    <w:p w:rsidR="002011CE" w:rsidRPr="001921E9" w:rsidRDefault="002A3398" w:rsidP="002011CE">
      <w:pPr>
        <w:rPr>
          <w:rFonts w:cs="Arial"/>
          <w:color w:val="FF0000"/>
        </w:rPr>
      </w:pPr>
      <w:r w:rsidRPr="001921E9">
        <w:rPr>
          <w:rFonts w:cs="Arial"/>
          <w:color w:val="FF0000"/>
        </w:rPr>
        <w:t xml:space="preserve">Your initial appointment </w:t>
      </w:r>
      <w:r>
        <w:rPr>
          <w:rFonts w:cs="Arial"/>
          <w:color w:val="FF0000"/>
        </w:rPr>
        <w:t xml:space="preserve">as Assistant Professor </w:t>
      </w:r>
      <w:r w:rsidRPr="001921E9">
        <w:rPr>
          <w:rFonts w:cs="Arial"/>
          <w:color w:val="FF0000"/>
        </w:rPr>
        <w:t xml:space="preserve">will be for a period of </w:t>
      </w:r>
      <w:r w:rsidRPr="001921E9">
        <w:rPr>
          <w:rFonts w:cs="Arial"/>
        </w:rPr>
        <w:t xml:space="preserve">[insert number] </w:t>
      </w:r>
      <w:r w:rsidRPr="001921E9">
        <w:rPr>
          <w:rFonts w:cs="Arial"/>
          <w:color w:val="FF0000"/>
        </w:rPr>
        <w:t xml:space="preserve">years, beginning </w:t>
      </w:r>
      <w:r w:rsidRPr="001921E9">
        <w:rPr>
          <w:rFonts w:cs="Arial"/>
        </w:rPr>
        <w:t>[insert date]</w:t>
      </w:r>
      <w:r w:rsidRPr="001921E9">
        <w:rPr>
          <w:rFonts w:cs="Arial"/>
          <w:color w:val="FF0000"/>
        </w:rPr>
        <w:t xml:space="preserve">, and ending </w:t>
      </w:r>
      <w:r w:rsidRPr="001921E9">
        <w:rPr>
          <w:rFonts w:cs="Arial"/>
        </w:rPr>
        <w:t>[insert date]</w:t>
      </w:r>
      <w:r w:rsidRPr="001921E9">
        <w:rPr>
          <w:rFonts w:cs="Arial"/>
          <w:color w:val="FF0000"/>
        </w:rPr>
        <w:t>.</w:t>
      </w:r>
      <w:r>
        <w:rPr>
          <w:rFonts w:cs="Arial"/>
          <w:color w:val="FF0000"/>
        </w:rPr>
        <w:t xml:space="preserve"> </w:t>
      </w:r>
      <w:r w:rsidR="002011CE" w:rsidRPr="001921E9">
        <w:rPr>
          <w:rFonts w:cs="Arial"/>
          <w:color w:val="FF0000"/>
        </w:rPr>
        <w:t xml:space="preserve">Your </w:t>
      </w:r>
      <w:r w:rsidR="000A76A8">
        <w:rPr>
          <w:rFonts w:cs="Arial"/>
          <w:color w:val="FF0000"/>
        </w:rPr>
        <w:t xml:space="preserve">initial </w:t>
      </w:r>
      <w:r w:rsidR="002011CE" w:rsidRPr="001921E9">
        <w:rPr>
          <w:rFonts w:cs="Arial"/>
          <w:color w:val="FF0000"/>
        </w:rPr>
        <w:t xml:space="preserve">appointment as Assistant Professor will be reviewed </w:t>
      </w:r>
      <w:r w:rsidR="00861060">
        <w:rPr>
          <w:rFonts w:cs="Arial"/>
          <w:color w:val="FF0000"/>
        </w:rPr>
        <w:t xml:space="preserve">for renewal </w:t>
      </w:r>
      <w:r w:rsidR="000A76A8">
        <w:rPr>
          <w:rFonts w:cs="Arial"/>
        </w:rPr>
        <w:t xml:space="preserve">[insert </w:t>
      </w:r>
      <w:r w:rsidR="00A7021C">
        <w:rPr>
          <w:rFonts w:cs="Arial"/>
        </w:rPr>
        <w:t>reasonable time period for review]</w:t>
      </w:r>
      <w:r w:rsidR="000A76A8">
        <w:rPr>
          <w:rFonts w:cs="Arial"/>
          <w:color w:val="FF0000"/>
        </w:rPr>
        <w:t xml:space="preserve">.  </w:t>
      </w:r>
      <w:r w:rsidR="00225E3E">
        <w:rPr>
          <w:rFonts w:cs="Arial"/>
          <w:color w:val="FF0000"/>
        </w:rPr>
        <w:t>Y</w:t>
      </w:r>
      <w:r w:rsidR="002011CE" w:rsidRPr="001921E9">
        <w:rPr>
          <w:rFonts w:cs="Arial"/>
          <w:color w:val="FF0000"/>
        </w:rPr>
        <w:t xml:space="preserve">our maximum probationary service at Purdue will be 7 years, with tenure to be considered at the latest during the </w:t>
      </w:r>
      <w:r w:rsidR="002011CE" w:rsidRPr="001921E9">
        <w:rPr>
          <w:rFonts w:cs="Arial"/>
        </w:rPr>
        <w:t xml:space="preserve">[insert date] </w:t>
      </w:r>
      <w:r w:rsidR="002011CE" w:rsidRPr="001921E9">
        <w:rPr>
          <w:rFonts w:cs="Arial"/>
          <w:color w:val="FF0000"/>
        </w:rPr>
        <w:t xml:space="preserve">academic year.  </w:t>
      </w:r>
      <w:r w:rsidR="005B0486">
        <w:rPr>
          <w:rFonts w:cs="Arial"/>
          <w:color w:val="FF0000"/>
        </w:rPr>
        <w:t xml:space="preserve">Your performance will be reviewed annually by </w:t>
      </w:r>
      <w:r w:rsidR="005B0486" w:rsidRPr="000A76A8">
        <w:rPr>
          <w:rFonts w:cs="Arial"/>
        </w:rPr>
        <w:t>[your Head and/or Primary Committee]</w:t>
      </w:r>
      <w:r w:rsidR="005B0486">
        <w:rPr>
          <w:rFonts w:cs="Arial"/>
          <w:color w:val="FF0000"/>
        </w:rPr>
        <w:t>.</w:t>
      </w:r>
    </w:p>
    <w:p w:rsidR="002011CE" w:rsidRPr="007875AC" w:rsidRDefault="000C5765" w:rsidP="002011CE">
      <w:pPr>
        <w:rPr>
          <w:rFonts w:cs="Arial"/>
          <w:b/>
        </w:rPr>
      </w:pPr>
      <w:r>
        <w:rPr>
          <w:rFonts w:cs="Arial"/>
          <w:b/>
        </w:rPr>
        <w:lastRenderedPageBreak/>
        <w:t>[</w:t>
      </w:r>
      <w:r w:rsidR="002011CE" w:rsidRPr="007875AC">
        <w:rPr>
          <w:rFonts w:cs="Arial"/>
          <w:b/>
        </w:rPr>
        <w:t>OR</w:t>
      </w:r>
      <w:r>
        <w:rPr>
          <w:rFonts w:cs="Arial"/>
          <w:b/>
        </w:rPr>
        <w:t xml:space="preserve"> --</w:t>
      </w:r>
      <w:r w:rsidR="002011CE" w:rsidRPr="007875AC">
        <w:rPr>
          <w:rFonts w:cs="Arial"/>
          <w:b/>
        </w:rPr>
        <w:t xml:space="preserve"> </w:t>
      </w:r>
      <w:r w:rsidR="00050776" w:rsidRPr="007875AC">
        <w:rPr>
          <w:rFonts w:cs="Arial"/>
          <w:b/>
        </w:rPr>
        <w:t xml:space="preserve">if applicable -- </w:t>
      </w:r>
      <w:r>
        <w:rPr>
          <w:rFonts w:cs="Arial"/>
          <w:b/>
        </w:rPr>
        <w:t>shortened clock]</w:t>
      </w:r>
    </w:p>
    <w:p w:rsidR="00001BB1" w:rsidRPr="001921E9" w:rsidRDefault="002011CE" w:rsidP="00001BB1">
      <w:pPr>
        <w:rPr>
          <w:rFonts w:cs="Arial"/>
          <w:color w:val="FF0000"/>
        </w:rPr>
      </w:pPr>
      <w:r w:rsidRPr="001921E9">
        <w:rPr>
          <w:rFonts w:cs="Arial"/>
          <w:color w:val="FF0000"/>
        </w:rPr>
        <w:t>[</w:t>
      </w:r>
      <w:r w:rsidR="000C4E40" w:rsidRPr="001921E9">
        <w:rPr>
          <w:rFonts w:cs="Arial"/>
          <w:color w:val="FF0000"/>
        </w:rPr>
        <w:t xml:space="preserve">Your initial appointment will be for a period of </w:t>
      </w:r>
      <w:r w:rsidR="000C4E40" w:rsidRPr="001921E9">
        <w:rPr>
          <w:rFonts w:cs="Arial"/>
        </w:rPr>
        <w:t xml:space="preserve">[insert number] </w:t>
      </w:r>
      <w:r w:rsidR="000C4E40" w:rsidRPr="001921E9">
        <w:rPr>
          <w:rFonts w:cs="Arial"/>
          <w:color w:val="FF0000"/>
        </w:rPr>
        <w:t xml:space="preserve">years, beginning </w:t>
      </w:r>
      <w:r w:rsidR="000C4E40" w:rsidRPr="001921E9">
        <w:rPr>
          <w:rFonts w:cs="Arial"/>
        </w:rPr>
        <w:t>[insert date]</w:t>
      </w:r>
      <w:r w:rsidR="000C4E40" w:rsidRPr="001921E9">
        <w:rPr>
          <w:rFonts w:cs="Arial"/>
          <w:color w:val="FF0000"/>
        </w:rPr>
        <w:t xml:space="preserve">, and ending </w:t>
      </w:r>
      <w:r w:rsidR="000C4E40" w:rsidRPr="001921E9">
        <w:rPr>
          <w:rFonts w:cs="Arial"/>
        </w:rPr>
        <w:t>[insert date]</w:t>
      </w:r>
      <w:r w:rsidR="000C4E40" w:rsidRPr="001921E9">
        <w:rPr>
          <w:rFonts w:cs="Arial"/>
          <w:color w:val="FF0000"/>
        </w:rPr>
        <w:t>.]</w:t>
      </w:r>
      <w:r w:rsidR="000C4E40">
        <w:rPr>
          <w:rFonts w:cs="Arial"/>
          <w:color w:val="FF0000"/>
        </w:rPr>
        <w:t xml:space="preserve"> </w:t>
      </w:r>
      <w:r w:rsidR="000A76A8" w:rsidRPr="001921E9">
        <w:rPr>
          <w:rFonts w:cs="Arial"/>
          <w:color w:val="FF0000"/>
        </w:rPr>
        <w:t xml:space="preserve">Your </w:t>
      </w:r>
      <w:r w:rsidR="000A76A8">
        <w:rPr>
          <w:rFonts w:cs="Arial"/>
          <w:color w:val="FF0000"/>
        </w:rPr>
        <w:t xml:space="preserve">initial </w:t>
      </w:r>
      <w:r w:rsidR="000A76A8" w:rsidRPr="001921E9">
        <w:rPr>
          <w:rFonts w:cs="Arial"/>
          <w:color w:val="FF0000"/>
        </w:rPr>
        <w:t xml:space="preserve">appointment as Assistant Professor will be reviewed </w:t>
      </w:r>
      <w:r w:rsidR="00861060">
        <w:rPr>
          <w:rFonts w:cs="Arial"/>
          <w:color w:val="FF0000"/>
        </w:rPr>
        <w:t xml:space="preserve">for renewal </w:t>
      </w:r>
      <w:r w:rsidR="000A76A8">
        <w:rPr>
          <w:rFonts w:cs="Arial"/>
          <w:color w:val="FF0000"/>
        </w:rPr>
        <w:t xml:space="preserve">on </w:t>
      </w:r>
      <w:r w:rsidR="000A76A8">
        <w:rPr>
          <w:rFonts w:cs="Arial"/>
        </w:rPr>
        <w:t>[insert date]</w:t>
      </w:r>
      <w:r w:rsidR="000A76A8">
        <w:rPr>
          <w:rFonts w:cs="Arial"/>
          <w:color w:val="FF0000"/>
        </w:rPr>
        <w:t xml:space="preserve">.  </w:t>
      </w:r>
      <w:r w:rsidRPr="001921E9">
        <w:rPr>
          <w:rFonts w:cs="Arial"/>
          <w:color w:val="FF0000"/>
        </w:rPr>
        <w:t xml:space="preserve">The </w:t>
      </w:r>
      <w:r w:rsidR="00225E3E">
        <w:rPr>
          <w:rFonts w:cs="Arial"/>
          <w:color w:val="FF0000"/>
        </w:rPr>
        <w:t xml:space="preserve">University’s </w:t>
      </w:r>
      <w:r w:rsidRPr="001921E9">
        <w:rPr>
          <w:rFonts w:cs="Arial"/>
          <w:color w:val="FF0000"/>
        </w:rPr>
        <w:t xml:space="preserve">maximum total probationary period before granting tenure is 7 years.  In your particular case, your previous appointments will be considered as </w:t>
      </w:r>
      <w:r w:rsidRPr="001921E9">
        <w:rPr>
          <w:rFonts w:cs="Arial"/>
        </w:rPr>
        <w:t xml:space="preserve">[insert number] </w:t>
      </w:r>
      <w:r w:rsidRPr="001921E9">
        <w:rPr>
          <w:rFonts w:cs="Arial"/>
          <w:color w:val="FF0000"/>
        </w:rPr>
        <w:t xml:space="preserve">years’ prior probationary service.  Thus, your maximum probationary service at Purdue will be </w:t>
      </w:r>
      <w:r w:rsidRPr="001921E9">
        <w:rPr>
          <w:rFonts w:cs="Arial"/>
        </w:rPr>
        <w:t xml:space="preserve">[insert number] </w:t>
      </w:r>
      <w:r w:rsidRPr="001921E9">
        <w:rPr>
          <w:rFonts w:cs="Arial"/>
          <w:color w:val="FF0000"/>
        </w:rPr>
        <w:t xml:space="preserve">years, with tenure to be considered at the latest during the </w:t>
      </w:r>
      <w:r w:rsidRPr="001921E9">
        <w:rPr>
          <w:rFonts w:cs="Arial"/>
        </w:rPr>
        <w:t xml:space="preserve">[Academic Year] </w:t>
      </w:r>
      <w:r w:rsidRPr="001921E9">
        <w:rPr>
          <w:rFonts w:cs="Arial"/>
          <w:color w:val="FF0000"/>
        </w:rPr>
        <w:t xml:space="preserve">academic year.  </w:t>
      </w:r>
      <w:r w:rsidR="00001BB1">
        <w:rPr>
          <w:rFonts w:cs="Arial"/>
          <w:color w:val="FF0000"/>
        </w:rPr>
        <w:t xml:space="preserve">Your performance will be reviewed annually by </w:t>
      </w:r>
      <w:r w:rsidR="00001BB1" w:rsidRPr="000A76A8">
        <w:rPr>
          <w:rFonts w:cs="Arial"/>
        </w:rPr>
        <w:t>[your Head and/or Primary Committee]</w:t>
      </w:r>
      <w:r w:rsidR="00001BB1">
        <w:rPr>
          <w:rFonts w:cs="Arial"/>
          <w:color w:val="FF0000"/>
        </w:rPr>
        <w:t>.</w:t>
      </w:r>
    </w:p>
    <w:p w:rsidR="002011CE" w:rsidRPr="007875AC" w:rsidRDefault="000C5765" w:rsidP="002011CE">
      <w:pPr>
        <w:rPr>
          <w:rFonts w:cs="Arial"/>
          <w:b/>
        </w:rPr>
      </w:pPr>
      <w:r>
        <w:rPr>
          <w:rFonts w:cs="Arial"/>
          <w:b/>
        </w:rPr>
        <w:t>[for midyear appointments]</w:t>
      </w:r>
    </w:p>
    <w:p w:rsidR="00001BB1" w:rsidRPr="001921E9" w:rsidRDefault="000A76A8" w:rsidP="00001BB1">
      <w:pPr>
        <w:rPr>
          <w:rFonts w:cs="Arial"/>
          <w:color w:val="FF0000"/>
        </w:rPr>
      </w:pPr>
      <w:r>
        <w:rPr>
          <w:rFonts w:cs="Arial"/>
          <w:color w:val="FF0000"/>
        </w:rPr>
        <w:t>[B</w:t>
      </w:r>
      <w:r w:rsidR="002011CE" w:rsidRPr="001921E9">
        <w:rPr>
          <w:rFonts w:cs="Arial"/>
          <w:color w:val="FF0000"/>
        </w:rPr>
        <w:t xml:space="preserve">ecause the effective date of your appointment is after January 1, your tenure clock start date will not begin until the beginning of the </w:t>
      </w:r>
      <w:r w:rsidR="002011CE" w:rsidRPr="001921E9">
        <w:rPr>
          <w:rFonts w:cs="Arial"/>
        </w:rPr>
        <w:t xml:space="preserve">[Academic Year] </w:t>
      </w:r>
      <w:r w:rsidR="002011CE" w:rsidRPr="001921E9">
        <w:rPr>
          <w:rFonts w:cs="Arial"/>
          <w:color w:val="FF0000"/>
        </w:rPr>
        <w:t xml:space="preserve">academic year.  Your appointment as Assistant Professor will be reviewed after </w:t>
      </w:r>
      <w:r w:rsidR="002011CE" w:rsidRPr="001921E9">
        <w:rPr>
          <w:rFonts w:cs="Arial"/>
        </w:rPr>
        <w:t xml:space="preserve">[insert number] </w:t>
      </w:r>
      <w:r w:rsidR="002011CE" w:rsidRPr="001921E9">
        <w:rPr>
          <w:rFonts w:cs="Arial"/>
          <w:color w:val="FF0000"/>
        </w:rPr>
        <w:t xml:space="preserve">years from the start of the tenure clock, with a maximum probationary period, before granting tenure, of 7 years after the start of the tenure clock.  Your tenure will be considered at the latest during the </w:t>
      </w:r>
      <w:r w:rsidR="002011CE" w:rsidRPr="001921E9">
        <w:rPr>
          <w:rFonts w:cs="Arial"/>
        </w:rPr>
        <w:t xml:space="preserve">[Academic Year] </w:t>
      </w:r>
      <w:r w:rsidR="002011CE" w:rsidRPr="001921E9">
        <w:rPr>
          <w:rFonts w:cs="Arial"/>
          <w:color w:val="FF0000"/>
        </w:rPr>
        <w:t xml:space="preserve">academic year.  Your initial employment will be for a period of </w:t>
      </w:r>
      <w:r w:rsidR="002011CE" w:rsidRPr="001921E9">
        <w:rPr>
          <w:rFonts w:cs="Arial"/>
        </w:rPr>
        <w:t xml:space="preserve">[insert number] </w:t>
      </w:r>
      <w:r w:rsidR="002011CE" w:rsidRPr="001921E9">
        <w:rPr>
          <w:rFonts w:cs="Arial"/>
          <w:color w:val="FF0000"/>
        </w:rPr>
        <w:t xml:space="preserve">years, beginning </w:t>
      </w:r>
      <w:r w:rsidR="002011CE" w:rsidRPr="001921E9">
        <w:rPr>
          <w:rFonts w:cs="Arial"/>
        </w:rPr>
        <w:t>[insert date]</w:t>
      </w:r>
      <w:r w:rsidR="002011CE" w:rsidRPr="001921E9">
        <w:rPr>
          <w:rFonts w:cs="Arial"/>
          <w:color w:val="FF0000"/>
        </w:rPr>
        <w:t xml:space="preserve">, and ending </w:t>
      </w:r>
      <w:r w:rsidR="002011CE" w:rsidRPr="001921E9">
        <w:rPr>
          <w:rFonts w:cs="Arial"/>
        </w:rPr>
        <w:t>[insert date]</w:t>
      </w:r>
      <w:r w:rsidR="00B25004">
        <w:rPr>
          <w:rFonts w:cs="Arial"/>
        </w:rPr>
        <w:t xml:space="preserve"> </w:t>
      </w:r>
      <w:r w:rsidR="00B25004">
        <w:rPr>
          <w:rFonts w:cs="Arial"/>
          <w:color w:val="FF0000"/>
        </w:rPr>
        <w:t xml:space="preserve">with a review for renewal on </w:t>
      </w:r>
      <w:r w:rsidR="00B25004">
        <w:rPr>
          <w:rFonts w:cs="Arial"/>
        </w:rPr>
        <w:t>[insert date]</w:t>
      </w:r>
      <w:r w:rsidR="002011CE" w:rsidRPr="001921E9">
        <w:rPr>
          <w:rFonts w:cs="Arial"/>
          <w:color w:val="FF0000"/>
        </w:rPr>
        <w:t>.</w:t>
      </w:r>
      <w:r w:rsidR="00001BB1">
        <w:rPr>
          <w:rFonts w:cs="Arial"/>
          <w:color w:val="FF0000"/>
        </w:rPr>
        <w:t xml:space="preserve"> Your performance will be reviewed annually by </w:t>
      </w:r>
      <w:r w:rsidR="00001BB1" w:rsidRPr="000A76A8">
        <w:rPr>
          <w:rFonts w:cs="Arial"/>
        </w:rPr>
        <w:t>[your Head and/or Primary Committee]</w:t>
      </w:r>
      <w:r w:rsidR="00001BB1">
        <w:rPr>
          <w:rFonts w:cs="Arial"/>
          <w:color w:val="FF0000"/>
        </w:rPr>
        <w:t>.</w:t>
      </w:r>
    </w:p>
    <w:p w:rsidR="002011CE" w:rsidRPr="0092526A" w:rsidRDefault="00FF4F76" w:rsidP="002011CE">
      <w:pPr>
        <w:rPr>
          <w:rFonts w:cs="Arial"/>
          <w:highlight w:val="yellow"/>
        </w:rPr>
      </w:pPr>
      <w:r w:rsidRPr="0092526A">
        <w:rPr>
          <w:rFonts w:cs="Arial"/>
          <w:highlight w:val="yellow"/>
        </w:rPr>
        <w:t>As a member of the f</w:t>
      </w:r>
      <w:r w:rsidR="002011CE" w:rsidRPr="0092526A">
        <w:rPr>
          <w:rFonts w:cs="Arial"/>
          <w:highlight w:val="yellow"/>
        </w:rPr>
        <w:t>aculty of Purdue University, your appointment is subject to all Purdue University policies</w:t>
      </w:r>
      <w:r w:rsidRPr="0092526A">
        <w:rPr>
          <w:rFonts w:cs="Arial"/>
          <w:highlight w:val="yellow"/>
        </w:rPr>
        <w:t>, as they may be amended from time to time</w:t>
      </w:r>
      <w:r w:rsidR="002011CE" w:rsidRPr="0092526A">
        <w:rPr>
          <w:rFonts w:cs="Arial"/>
          <w:highlight w:val="yellow"/>
        </w:rPr>
        <w:t xml:space="preserve">.  It is your responsibility to become acquainted with the following policies, which are specifically incorporated into this </w:t>
      </w:r>
      <w:r w:rsidRPr="0092526A">
        <w:rPr>
          <w:rFonts w:cs="Arial"/>
          <w:highlight w:val="yellow"/>
        </w:rPr>
        <w:t>letter</w:t>
      </w:r>
      <w:r w:rsidR="002011CE" w:rsidRPr="0092526A">
        <w:rPr>
          <w:rFonts w:cs="Arial"/>
          <w:highlight w:val="yellow"/>
        </w:rPr>
        <w:t>:</w:t>
      </w:r>
    </w:p>
    <w:p w:rsidR="002011CE" w:rsidRPr="0092526A" w:rsidRDefault="002011CE" w:rsidP="002011CE">
      <w:pPr>
        <w:pStyle w:val="ListParagraph"/>
        <w:numPr>
          <w:ilvl w:val="0"/>
          <w:numId w:val="5"/>
        </w:numPr>
        <w:rPr>
          <w:rFonts w:cs="Arial"/>
          <w:highlight w:val="yellow"/>
        </w:rPr>
      </w:pPr>
      <w:r w:rsidRPr="0092526A">
        <w:rPr>
          <w:rFonts w:cs="Arial"/>
          <w:highlight w:val="yellow"/>
        </w:rPr>
        <w:t>B-50 “Terms and Conditions of Employment of Faculty Members”</w:t>
      </w:r>
    </w:p>
    <w:p w:rsidR="002011CE" w:rsidRPr="0092526A" w:rsidRDefault="00B91E55" w:rsidP="002011CE">
      <w:pPr>
        <w:pStyle w:val="ListParagraph"/>
        <w:ind w:left="1260"/>
        <w:rPr>
          <w:rStyle w:val="Hyperlink"/>
          <w:rFonts w:cs="Arial"/>
          <w:highlight w:val="yellow"/>
        </w:rPr>
      </w:pPr>
      <w:hyperlink r:id="rId12" w:history="1">
        <w:r w:rsidR="002011CE" w:rsidRPr="0092526A">
          <w:rPr>
            <w:rStyle w:val="Hyperlink"/>
            <w:rFonts w:cs="Arial"/>
            <w:highlight w:val="yellow"/>
          </w:rPr>
          <w:t>www.purdue.edu/policies/human-resources/</w:t>
        </w:r>
        <w:r w:rsidR="002011CE" w:rsidRPr="0092526A">
          <w:rPr>
            <w:rStyle w:val="Hyperlink"/>
            <w:rFonts w:cs="Arial"/>
            <w:b/>
            <w:bCs/>
            <w:highlight w:val="yellow"/>
          </w:rPr>
          <w:t>b</w:t>
        </w:r>
        <w:r w:rsidR="002011CE" w:rsidRPr="0092526A">
          <w:rPr>
            <w:rStyle w:val="Hyperlink"/>
            <w:rFonts w:cs="Arial"/>
            <w:highlight w:val="yellow"/>
          </w:rPr>
          <w:t>-</w:t>
        </w:r>
        <w:r w:rsidR="002011CE" w:rsidRPr="0092526A">
          <w:rPr>
            <w:rStyle w:val="Hyperlink"/>
            <w:rFonts w:cs="Arial"/>
            <w:b/>
            <w:bCs/>
            <w:highlight w:val="yellow"/>
          </w:rPr>
          <w:t>50</w:t>
        </w:r>
        <w:r w:rsidR="002011CE" w:rsidRPr="0092526A">
          <w:rPr>
            <w:rStyle w:val="Hyperlink"/>
            <w:rFonts w:cs="Arial"/>
            <w:highlight w:val="yellow"/>
          </w:rPr>
          <w:t>.html</w:t>
        </w:r>
      </w:hyperlink>
    </w:p>
    <w:p w:rsidR="002011CE" w:rsidRPr="0092526A" w:rsidRDefault="002011CE" w:rsidP="002011CE">
      <w:pPr>
        <w:pStyle w:val="ListParagraph"/>
        <w:numPr>
          <w:ilvl w:val="0"/>
          <w:numId w:val="5"/>
        </w:numPr>
        <w:rPr>
          <w:rFonts w:cs="Arial"/>
          <w:highlight w:val="yellow"/>
        </w:rPr>
      </w:pPr>
      <w:r w:rsidRPr="0092526A">
        <w:rPr>
          <w:rFonts w:cs="Arial"/>
          <w:highlight w:val="yellow"/>
        </w:rPr>
        <w:t>B-48 “Principles and Policies for Academic Freedom, Responsibilities and Tenure, and Procedures for Termination of Faculty Appointments for Cause”</w:t>
      </w:r>
    </w:p>
    <w:p w:rsidR="002011CE" w:rsidRPr="0092526A" w:rsidRDefault="00B91E55" w:rsidP="002011CE">
      <w:pPr>
        <w:pStyle w:val="ListParagraph"/>
        <w:ind w:left="1260"/>
        <w:rPr>
          <w:rFonts w:cs="Arial"/>
          <w:highlight w:val="yellow"/>
        </w:rPr>
      </w:pPr>
      <w:hyperlink r:id="rId13" w:history="1">
        <w:r w:rsidR="002011CE" w:rsidRPr="0092526A">
          <w:rPr>
            <w:rStyle w:val="Hyperlink"/>
            <w:rFonts w:cs="Arial"/>
            <w:highlight w:val="yellow"/>
          </w:rPr>
          <w:t>www.purdue.edu/policies/human-resources/</w:t>
        </w:r>
        <w:r w:rsidR="002011CE" w:rsidRPr="0092526A">
          <w:rPr>
            <w:rStyle w:val="Hyperlink"/>
            <w:rFonts w:cs="Arial"/>
            <w:b/>
            <w:bCs/>
            <w:highlight w:val="yellow"/>
          </w:rPr>
          <w:t>b</w:t>
        </w:r>
        <w:r w:rsidR="002011CE" w:rsidRPr="0092526A">
          <w:rPr>
            <w:rStyle w:val="Hyperlink"/>
            <w:rFonts w:cs="Arial"/>
            <w:highlight w:val="yellow"/>
          </w:rPr>
          <w:t>-</w:t>
        </w:r>
        <w:r w:rsidR="002011CE" w:rsidRPr="0092526A">
          <w:rPr>
            <w:rStyle w:val="Hyperlink"/>
            <w:rFonts w:cs="Arial"/>
            <w:b/>
            <w:bCs/>
            <w:highlight w:val="yellow"/>
          </w:rPr>
          <w:t>48</w:t>
        </w:r>
        <w:r w:rsidR="002011CE" w:rsidRPr="0092526A">
          <w:rPr>
            <w:rStyle w:val="Hyperlink"/>
            <w:rFonts w:cs="Arial"/>
            <w:highlight w:val="yellow"/>
          </w:rPr>
          <w:t>.html</w:t>
        </w:r>
      </w:hyperlink>
    </w:p>
    <w:p w:rsidR="002011CE" w:rsidRPr="0092526A" w:rsidRDefault="002011CE" w:rsidP="002011CE">
      <w:pPr>
        <w:pStyle w:val="ListParagraph"/>
        <w:numPr>
          <w:ilvl w:val="0"/>
          <w:numId w:val="5"/>
        </w:numPr>
        <w:rPr>
          <w:rFonts w:cs="Arial"/>
          <w:color w:val="0000FF" w:themeColor="hyperlink"/>
          <w:highlight w:val="yellow"/>
          <w:u w:val="single"/>
        </w:rPr>
      </w:pPr>
      <w:r w:rsidRPr="0092526A">
        <w:rPr>
          <w:rFonts w:cs="Arial"/>
          <w:highlight w:val="yellow"/>
        </w:rPr>
        <w:t xml:space="preserve">I.A.1 “Intellectual Property” </w:t>
      </w:r>
    </w:p>
    <w:p w:rsidR="002011CE" w:rsidRPr="0092526A" w:rsidRDefault="00B91E55" w:rsidP="002011CE">
      <w:pPr>
        <w:pStyle w:val="ListParagraph"/>
        <w:ind w:left="1260"/>
        <w:rPr>
          <w:rStyle w:val="Hyperlink"/>
          <w:rFonts w:cs="Arial"/>
          <w:highlight w:val="yellow"/>
        </w:rPr>
      </w:pPr>
      <w:hyperlink r:id="rId14" w:history="1">
        <w:r w:rsidR="002011CE" w:rsidRPr="0092526A">
          <w:rPr>
            <w:rStyle w:val="Hyperlink"/>
            <w:rFonts w:cs="Arial"/>
            <w:highlight w:val="yellow"/>
          </w:rPr>
          <w:t>www.purdue.edu/policies/academic-research-affairs/ia1.html</w:t>
        </w:r>
      </w:hyperlink>
      <w:r w:rsidR="002011CE" w:rsidRPr="0092526A">
        <w:rPr>
          <w:rStyle w:val="Hyperlink"/>
          <w:rFonts w:cs="Arial"/>
          <w:highlight w:val="yellow"/>
        </w:rPr>
        <w:t xml:space="preserve">.  </w:t>
      </w:r>
    </w:p>
    <w:p w:rsidR="002011CE" w:rsidRPr="005E1AF5" w:rsidRDefault="005E1AF5" w:rsidP="002011CE">
      <w:pPr>
        <w:pStyle w:val="ListParagraph"/>
        <w:numPr>
          <w:ilvl w:val="0"/>
          <w:numId w:val="5"/>
        </w:numPr>
        <w:rPr>
          <w:rStyle w:val="Hyperlink"/>
          <w:rFonts w:cs="Arial"/>
          <w:highlight w:val="yellow"/>
        </w:rPr>
      </w:pPr>
      <w:r>
        <w:rPr>
          <w:rFonts w:cs="Arial"/>
          <w:highlight w:val="yellow"/>
        </w:rPr>
        <w:t>III.B.4</w:t>
      </w:r>
      <w:r w:rsidR="002011CE" w:rsidRPr="0092526A">
        <w:rPr>
          <w:rFonts w:cs="Arial"/>
          <w:highlight w:val="yellow"/>
        </w:rPr>
        <w:t xml:space="preserve"> “Political Activities” </w:t>
      </w:r>
      <w:r>
        <w:rPr>
          <w:rFonts w:cs="Arial"/>
          <w:highlight w:val="yellow"/>
        </w:rPr>
        <w:fldChar w:fldCharType="begin"/>
      </w:r>
      <w:r>
        <w:rPr>
          <w:rFonts w:cs="Arial"/>
          <w:highlight w:val="yellow"/>
        </w:rPr>
        <w:instrText xml:space="preserve"> HYPERLINK "http://www.purdue.edu/policies/ethics/iiib4.html" </w:instrText>
      </w:r>
      <w:r>
        <w:rPr>
          <w:rFonts w:cs="Arial"/>
          <w:highlight w:val="yellow"/>
        </w:rPr>
        <w:fldChar w:fldCharType="separate"/>
      </w:r>
    </w:p>
    <w:p w:rsidR="002011CE" w:rsidRPr="005E1AF5" w:rsidRDefault="002011CE" w:rsidP="002011CE">
      <w:pPr>
        <w:pStyle w:val="ListParagraph"/>
        <w:ind w:left="1260"/>
        <w:rPr>
          <w:rStyle w:val="Hyperlink"/>
          <w:rFonts w:cs="Arial"/>
          <w:highlight w:val="yellow"/>
        </w:rPr>
      </w:pPr>
      <w:r w:rsidRPr="005E1AF5">
        <w:rPr>
          <w:rStyle w:val="Hyperlink"/>
          <w:rFonts w:cs="Arial"/>
          <w:highlight w:val="yellow"/>
        </w:rPr>
        <w:t>www.purdue.edu/policies/ethics/</w:t>
      </w:r>
      <w:r w:rsidRPr="005E1AF5">
        <w:rPr>
          <w:rStyle w:val="Hyperlink"/>
          <w:rFonts w:cs="Arial"/>
          <w:b/>
          <w:bCs/>
          <w:highlight w:val="yellow"/>
        </w:rPr>
        <w:t>b</w:t>
      </w:r>
      <w:r w:rsidRPr="005E1AF5">
        <w:rPr>
          <w:rStyle w:val="Hyperlink"/>
          <w:rFonts w:cs="Arial"/>
          <w:highlight w:val="yellow"/>
        </w:rPr>
        <w:t>-</w:t>
      </w:r>
      <w:r w:rsidRPr="005E1AF5">
        <w:rPr>
          <w:rStyle w:val="Hyperlink"/>
          <w:rFonts w:cs="Arial"/>
          <w:b/>
          <w:bCs/>
          <w:highlight w:val="yellow"/>
        </w:rPr>
        <w:t>4</w:t>
      </w:r>
      <w:r w:rsidRPr="005E1AF5">
        <w:rPr>
          <w:rStyle w:val="Hyperlink"/>
          <w:rFonts w:cs="Arial"/>
          <w:highlight w:val="yellow"/>
        </w:rPr>
        <w:t>.html</w:t>
      </w:r>
    </w:p>
    <w:p w:rsidR="002011CE" w:rsidRPr="0092526A" w:rsidRDefault="005E1AF5" w:rsidP="002011CE">
      <w:pPr>
        <w:pStyle w:val="ListParagraph"/>
        <w:numPr>
          <w:ilvl w:val="0"/>
          <w:numId w:val="5"/>
        </w:numPr>
        <w:rPr>
          <w:rFonts w:cs="Arial"/>
          <w:highlight w:val="yellow"/>
        </w:rPr>
      </w:pPr>
      <w:r>
        <w:rPr>
          <w:rFonts w:cs="Arial"/>
          <w:highlight w:val="yellow"/>
        </w:rPr>
        <w:fldChar w:fldCharType="end"/>
      </w:r>
      <w:r w:rsidR="002011CE" w:rsidRPr="0092526A">
        <w:rPr>
          <w:rFonts w:cs="Arial"/>
          <w:highlight w:val="yellow"/>
        </w:rPr>
        <w:t>C-26 “Employment Period for Academic-Year Staff”</w:t>
      </w:r>
    </w:p>
    <w:p w:rsidR="002011CE" w:rsidRPr="0092526A" w:rsidRDefault="00B91E55" w:rsidP="002011CE">
      <w:pPr>
        <w:pStyle w:val="ListParagraph"/>
        <w:ind w:left="1260"/>
        <w:rPr>
          <w:rStyle w:val="Hyperlink"/>
          <w:rFonts w:cs="Arial"/>
          <w:highlight w:val="yellow"/>
        </w:rPr>
      </w:pPr>
      <w:hyperlink r:id="rId15" w:history="1">
        <w:r w:rsidR="002011CE" w:rsidRPr="0092526A">
          <w:rPr>
            <w:rStyle w:val="Hyperlink"/>
            <w:rFonts w:cs="Arial"/>
            <w:highlight w:val="yellow"/>
          </w:rPr>
          <w:t>www.purdue.edu/policies/human-resources/</w:t>
        </w:r>
        <w:r w:rsidR="002011CE" w:rsidRPr="0092526A">
          <w:rPr>
            <w:rStyle w:val="Hyperlink"/>
            <w:rFonts w:cs="Arial"/>
            <w:b/>
            <w:bCs/>
            <w:highlight w:val="yellow"/>
          </w:rPr>
          <w:t>c</w:t>
        </w:r>
        <w:r w:rsidR="002011CE" w:rsidRPr="0092526A">
          <w:rPr>
            <w:rStyle w:val="Hyperlink"/>
            <w:rFonts w:cs="Arial"/>
            <w:highlight w:val="yellow"/>
          </w:rPr>
          <w:t>-</w:t>
        </w:r>
        <w:r w:rsidR="002011CE" w:rsidRPr="0092526A">
          <w:rPr>
            <w:rStyle w:val="Hyperlink"/>
            <w:rFonts w:cs="Arial"/>
            <w:b/>
            <w:bCs/>
            <w:highlight w:val="yellow"/>
          </w:rPr>
          <w:t>26</w:t>
        </w:r>
        <w:r w:rsidR="002011CE" w:rsidRPr="0092526A">
          <w:rPr>
            <w:rStyle w:val="Hyperlink"/>
            <w:rFonts w:cs="Arial"/>
            <w:highlight w:val="yellow"/>
          </w:rPr>
          <w:t>.html</w:t>
        </w:r>
      </w:hyperlink>
    </w:p>
    <w:p w:rsidR="00B4143B" w:rsidRPr="0092526A" w:rsidRDefault="00B4143B" w:rsidP="00B4143B">
      <w:pPr>
        <w:pStyle w:val="ListParagraph"/>
        <w:numPr>
          <w:ilvl w:val="0"/>
          <w:numId w:val="5"/>
        </w:numPr>
        <w:spacing w:after="0" w:line="240" w:lineRule="auto"/>
        <w:rPr>
          <w:rStyle w:val="Hyperlink"/>
          <w:rFonts w:cs="Arial"/>
          <w:color w:val="auto"/>
          <w:highlight w:val="yellow"/>
          <w:u w:val="none"/>
        </w:rPr>
      </w:pPr>
      <w:r w:rsidRPr="0092526A">
        <w:rPr>
          <w:rStyle w:val="Hyperlink"/>
          <w:rFonts w:cs="Arial"/>
          <w:color w:val="auto"/>
          <w:highlight w:val="yellow"/>
          <w:u w:val="none"/>
        </w:rPr>
        <w:t>III.B.1 “Conflicts of Commitment and Reportable Outside Activities”</w:t>
      </w:r>
    </w:p>
    <w:p w:rsidR="00B4143B" w:rsidRPr="0092526A" w:rsidRDefault="00B91E55" w:rsidP="00B4143B">
      <w:pPr>
        <w:ind w:left="1260"/>
        <w:rPr>
          <w:rStyle w:val="Hyperlink"/>
          <w:rFonts w:cs="Arial"/>
          <w:color w:val="auto"/>
          <w:highlight w:val="yellow"/>
          <w:u w:val="none"/>
        </w:rPr>
      </w:pPr>
      <w:hyperlink r:id="rId16" w:history="1">
        <w:r w:rsidR="00B4143B" w:rsidRPr="0092526A">
          <w:rPr>
            <w:rStyle w:val="Hyperlink"/>
            <w:rFonts w:cs="Arial"/>
            <w:highlight w:val="yellow"/>
          </w:rPr>
          <w:t>www.purdue.edu/policies/ethics/iiib1.html</w:t>
        </w:r>
      </w:hyperlink>
    </w:p>
    <w:p w:rsidR="00235FDD" w:rsidRPr="007875AC" w:rsidRDefault="002011CE" w:rsidP="00235FDD">
      <w:pPr>
        <w:pStyle w:val="CommentText"/>
        <w:rPr>
          <w:sz w:val="22"/>
          <w:szCs w:val="22"/>
        </w:rPr>
      </w:pPr>
      <w:r w:rsidRPr="0092526A">
        <w:rPr>
          <w:rFonts w:cs="Arial"/>
          <w:sz w:val="22"/>
          <w:szCs w:val="22"/>
        </w:rPr>
        <w:t xml:space="preserve">Your initial responsibilities will involve discovery, learning and engagement in </w:t>
      </w:r>
      <w:r w:rsidRPr="0092526A">
        <w:rPr>
          <w:rFonts w:cs="Arial"/>
          <w:color w:val="FF0000"/>
          <w:sz w:val="22"/>
          <w:szCs w:val="22"/>
        </w:rPr>
        <w:t>[Area of Research]</w:t>
      </w:r>
      <w:r w:rsidRPr="0092526A">
        <w:rPr>
          <w:rFonts w:cs="Arial"/>
          <w:sz w:val="22"/>
          <w:szCs w:val="22"/>
        </w:rPr>
        <w:t xml:space="preserve">.  The standard teaching requirements include </w:t>
      </w:r>
      <w:r w:rsidRPr="0092526A">
        <w:rPr>
          <w:rFonts w:cs="Arial"/>
          <w:color w:val="FF0000"/>
          <w:sz w:val="22"/>
          <w:szCs w:val="22"/>
        </w:rPr>
        <w:t xml:space="preserve">[Standard Course Load] </w:t>
      </w:r>
      <w:r w:rsidRPr="0092526A">
        <w:rPr>
          <w:rFonts w:cs="Arial"/>
          <w:sz w:val="22"/>
          <w:szCs w:val="22"/>
        </w:rPr>
        <w:t>courses per year</w:t>
      </w:r>
      <w:r w:rsidR="00FF4F76" w:rsidRPr="0092526A">
        <w:rPr>
          <w:rFonts w:cs="Arial"/>
          <w:sz w:val="22"/>
          <w:szCs w:val="22"/>
        </w:rPr>
        <w:t xml:space="preserve">.  </w:t>
      </w:r>
      <w:r w:rsidR="00235FDD" w:rsidRPr="0092526A">
        <w:rPr>
          <w:sz w:val="22"/>
          <w:szCs w:val="22"/>
        </w:rPr>
        <w:t>These requirements are subject to change from time to time at the discretion of the Head and in the best interests of the Department/Sc</w:t>
      </w:r>
      <w:r w:rsidR="00FF4F76" w:rsidRPr="0092526A">
        <w:rPr>
          <w:sz w:val="22"/>
          <w:szCs w:val="22"/>
        </w:rPr>
        <w:t>hool, College and University.</w:t>
      </w:r>
    </w:p>
    <w:p w:rsidR="002011CE" w:rsidRDefault="002011CE" w:rsidP="002011CE">
      <w:pPr>
        <w:rPr>
          <w:rFonts w:cs="Arial"/>
        </w:rPr>
      </w:pPr>
      <w:r w:rsidRPr="00A770F9">
        <w:rPr>
          <w:rFonts w:cs="Arial"/>
        </w:rPr>
        <w:lastRenderedPageBreak/>
        <w:t xml:space="preserve">As an </w:t>
      </w:r>
      <w:r w:rsidRPr="00BE784C">
        <w:rPr>
          <w:rFonts w:cs="Arial"/>
          <w:color w:val="FF0000"/>
        </w:rPr>
        <w:t xml:space="preserve">[“Assistant Professor/Associate Professor/Professor”] </w:t>
      </w:r>
      <w:r w:rsidRPr="00A770F9">
        <w:rPr>
          <w:rFonts w:cs="Arial"/>
        </w:rPr>
        <w:t xml:space="preserve">in the </w:t>
      </w:r>
      <w:r w:rsidRPr="00BE784C">
        <w:rPr>
          <w:rFonts w:cs="Arial"/>
          <w:color w:val="FF0000"/>
        </w:rPr>
        <w:t>[School/Department]</w:t>
      </w:r>
      <w:r w:rsidRPr="00A770F9">
        <w:rPr>
          <w:rFonts w:cs="Arial"/>
        </w:rPr>
        <w:t>, your continued growth as a scholar is very important to us.  To this end, you will have access to a mentoring program individually designed to provide you with feedback on your work and support for your academic career.</w:t>
      </w:r>
    </w:p>
    <w:p w:rsidR="00FF4F76" w:rsidRDefault="00FF4F76" w:rsidP="002011CE">
      <w:pPr>
        <w:rPr>
          <w:rFonts w:cs="Arial"/>
        </w:rPr>
      </w:pPr>
      <w:r w:rsidRPr="007243F6">
        <w:rPr>
          <w:rFonts w:cs="Arial"/>
          <w:highlight w:val="yellow"/>
        </w:rPr>
        <w:t>Please note that policy I.A.1</w:t>
      </w:r>
      <w:r w:rsidR="00AA1351" w:rsidRPr="007243F6">
        <w:rPr>
          <w:rFonts w:cs="Arial"/>
          <w:highlight w:val="yellow"/>
        </w:rPr>
        <w:t xml:space="preserve"> referenced above requires faculty members who create intellectual property (“IP”) in the course of their employment with Purdue University to execute a general assignment of such 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employment with the University.</w:t>
      </w:r>
    </w:p>
    <w:p w:rsidR="00253712" w:rsidRPr="001921E9" w:rsidRDefault="00253712" w:rsidP="00C5225C">
      <w:pPr>
        <w:rPr>
          <w:rFonts w:cs="Arial"/>
          <w:i/>
        </w:rPr>
      </w:pPr>
      <w:r w:rsidRPr="001921E9">
        <w:rPr>
          <w:rFonts w:cs="Arial"/>
          <w:i/>
        </w:rPr>
        <w:t>Conditional Offer</w:t>
      </w:r>
    </w:p>
    <w:p w:rsidR="00B419BC" w:rsidRPr="0092526A" w:rsidRDefault="00BD62BC" w:rsidP="00C5225C">
      <w:pPr>
        <w:rPr>
          <w:rFonts w:cs="Arial"/>
          <w:highlight w:val="yellow"/>
        </w:rPr>
      </w:pPr>
      <w:r w:rsidRPr="0092526A">
        <w:rPr>
          <w:rFonts w:cs="Arial"/>
          <w:highlight w:val="yellow"/>
        </w:rPr>
        <w:t xml:space="preserve">This offer is contingent upon successful completion of a </w:t>
      </w:r>
      <w:r w:rsidR="00C5225C" w:rsidRPr="0092526A">
        <w:rPr>
          <w:rFonts w:cs="Arial"/>
          <w:highlight w:val="yellow"/>
        </w:rPr>
        <w:t xml:space="preserve">background check conducted on all positions at Purdue University.  You will be contacted </w:t>
      </w:r>
      <w:r w:rsidR="00C5225C" w:rsidRPr="0092526A">
        <w:rPr>
          <w:rFonts w:cs="Arial"/>
          <w:i/>
          <w:highlight w:val="yellow"/>
        </w:rPr>
        <w:t>via</w:t>
      </w:r>
      <w:r w:rsidR="00C5225C" w:rsidRPr="0092526A">
        <w:rPr>
          <w:rFonts w:cs="Arial"/>
          <w:highlight w:val="yellow"/>
        </w:rPr>
        <w:t xml:space="preserve"> email by </w:t>
      </w:r>
      <w:r w:rsidR="00B419BC" w:rsidRPr="0092526A">
        <w:rPr>
          <w:rFonts w:cs="Arial"/>
          <w:highlight w:val="yellow"/>
        </w:rPr>
        <w:t>“</w:t>
      </w:r>
      <w:r w:rsidR="00C5225C" w:rsidRPr="0092526A">
        <w:rPr>
          <w:rFonts w:cs="Arial"/>
          <w:highlight w:val="yellow"/>
        </w:rPr>
        <w:t>HireRight</w:t>
      </w:r>
      <w:r w:rsidR="00B419BC" w:rsidRPr="0092526A">
        <w:rPr>
          <w:rFonts w:cs="Arial"/>
          <w:highlight w:val="yellow"/>
        </w:rPr>
        <w:t>,” the company that the University relies upon to perform the background check</w:t>
      </w:r>
      <w:r w:rsidR="00C5225C" w:rsidRPr="0092526A">
        <w:rPr>
          <w:rFonts w:cs="Arial"/>
          <w:highlight w:val="yellow"/>
        </w:rPr>
        <w:t xml:space="preserve">.  Please respond promptly with the requested information. </w:t>
      </w:r>
    </w:p>
    <w:p w:rsidR="00BA4F94" w:rsidRDefault="00B419BC" w:rsidP="00C5225C">
      <w:r w:rsidRPr="0092526A">
        <w:rPr>
          <w:rFonts w:cs="Arial"/>
          <w:highlight w:val="yellow"/>
        </w:rPr>
        <w:t>T</w:t>
      </w:r>
      <w:r w:rsidR="00C5225C" w:rsidRPr="0092526A">
        <w:rPr>
          <w:rFonts w:cs="Arial"/>
          <w:highlight w:val="yellow"/>
        </w:rPr>
        <w:t xml:space="preserve">his offer is </w:t>
      </w:r>
      <w:r w:rsidRPr="0092526A">
        <w:rPr>
          <w:rFonts w:cs="Arial"/>
          <w:highlight w:val="yellow"/>
        </w:rPr>
        <w:t xml:space="preserve">also </w:t>
      </w:r>
      <w:r w:rsidR="00C5225C" w:rsidRPr="0092526A">
        <w:rPr>
          <w:rFonts w:cs="Arial"/>
          <w:highlight w:val="yellow"/>
        </w:rPr>
        <w:t xml:space="preserve">contingent upon your eligibility to work in the United States. </w:t>
      </w:r>
      <w:r w:rsidR="00235FDD" w:rsidRPr="0092526A">
        <w:rPr>
          <w:highlight w:val="yellow"/>
        </w:rPr>
        <w:t xml:space="preserve">You must complete Section 1 of the I-9 form prior to your first day of employment.  You may access the electronic form at </w:t>
      </w:r>
      <w:hyperlink r:id="rId17" w:history="1">
        <w:r w:rsidR="00235FDD" w:rsidRPr="0092526A">
          <w:rPr>
            <w:rStyle w:val="Hyperlink"/>
            <w:highlight w:val="yellow"/>
          </w:rPr>
          <w:t>www.purdue.edu\Payroll</w:t>
        </w:r>
      </w:hyperlink>
      <w:r w:rsidR="00235FDD" w:rsidRPr="0092526A">
        <w:rPr>
          <w:highlight w:val="yellow"/>
        </w:rPr>
        <w:t xml:space="preserve"> (click on “Electronic I-9</w:t>
      </w:r>
      <w:r w:rsidR="00B23FE2" w:rsidRPr="0092526A">
        <w:rPr>
          <w:highlight w:val="yellow"/>
        </w:rPr>
        <w:t xml:space="preserve"> </w:t>
      </w:r>
      <w:r w:rsidR="00235FDD" w:rsidRPr="0092526A">
        <w:rPr>
          <w:highlight w:val="yellow"/>
        </w:rPr>
        <w:t>for new hires/rehires” link).  In addition, you must present proof of citizenship and employment eligibility on your first day of employment.</w:t>
      </w:r>
    </w:p>
    <w:p w:rsidR="00BA4F94" w:rsidRPr="007875AC" w:rsidRDefault="00BA4F94" w:rsidP="00C5225C">
      <w:pPr>
        <w:rPr>
          <w:b/>
        </w:rPr>
      </w:pPr>
      <w:r w:rsidRPr="007875AC">
        <w:rPr>
          <w:b/>
        </w:rPr>
        <w:t>[if applicable – Ph.D. not yet earned]</w:t>
      </w:r>
    </w:p>
    <w:p w:rsidR="00C5225C" w:rsidRDefault="00235FDD" w:rsidP="00C5225C">
      <w:pPr>
        <w:rPr>
          <w:rFonts w:cs="Arial"/>
          <w:color w:val="FF0000"/>
        </w:rPr>
      </w:pPr>
      <w:r w:rsidRPr="001921E9" w:rsidDel="00235FDD">
        <w:rPr>
          <w:rFonts w:cs="Arial"/>
        </w:rPr>
        <w:t xml:space="preserve"> </w:t>
      </w:r>
      <w:r w:rsidR="00C5225C" w:rsidRPr="001921E9">
        <w:rPr>
          <w:rFonts w:cs="Arial"/>
          <w:color w:val="FF0000"/>
        </w:rPr>
        <w:t>[</w:t>
      </w:r>
      <w:r w:rsidR="00C70F4E" w:rsidRPr="001921E9">
        <w:rPr>
          <w:rFonts w:cs="Arial"/>
          <w:color w:val="FF0000"/>
        </w:rPr>
        <w:t xml:space="preserve">Your appointment as </w:t>
      </w:r>
      <w:r w:rsidR="00C70F4E" w:rsidRPr="001921E9">
        <w:rPr>
          <w:rFonts w:cs="Arial"/>
        </w:rPr>
        <w:t>[</w:t>
      </w:r>
      <w:r w:rsidR="00C5225C" w:rsidRPr="001921E9">
        <w:rPr>
          <w:rFonts w:cs="Arial"/>
        </w:rPr>
        <w:t>Assistant Professor</w:t>
      </w:r>
      <w:r w:rsidR="00C70F4E" w:rsidRPr="001921E9">
        <w:rPr>
          <w:rFonts w:cs="Arial"/>
        </w:rPr>
        <w:t>]</w:t>
      </w:r>
      <w:r w:rsidR="00C5225C" w:rsidRPr="001921E9">
        <w:rPr>
          <w:rFonts w:cs="Arial"/>
        </w:rPr>
        <w:t xml:space="preserve"> </w:t>
      </w:r>
      <w:r w:rsidR="00C5225C" w:rsidRPr="001921E9">
        <w:rPr>
          <w:rFonts w:cs="Arial"/>
          <w:color w:val="FF0000"/>
        </w:rPr>
        <w:t xml:space="preserve">is </w:t>
      </w:r>
      <w:r w:rsidR="001A2078">
        <w:rPr>
          <w:rFonts w:cs="Arial"/>
          <w:color w:val="FF0000"/>
        </w:rPr>
        <w:t xml:space="preserve">contingent upon </w:t>
      </w:r>
      <w:r w:rsidR="002C2E09">
        <w:rPr>
          <w:rFonts w:cs="Arial"/>
          <w:color w:val="FF0000"/>
        </w:rPr>
        <w:t xml:space="preserve">your </w:t>
      </w:r>
      <w:r w:rsidR="001A2078">
        <w:rPr>
          <w:rFonts w:cs="Arial"/>
          <w:color w:val="FF0000"/>
        </w:rPr>
        <w:t xml:space="preserve"> </w:t>
      </w:r>
      <w:r w:rsidR="00C5225C" w:rsidRPr="001921E9">
        <w:rPr>
          <w:rFonts w:cs="Arial"/>
          <w:color w:val="FF0000"/>
        </w:rPr>
        <w:t xml:space="preserve"> complet</w:t>
      </w:r>
      <w:r w:rsidR="001A2078">
        <w:rPr>
          <w:rFonts w:cs="Arial"/>
          <w:color w:val="FF0000"/>
        </w:rPr>
        <w:t xml:space="preserve">ion of </w:t>
      </w:r>
      <w:r w:rsidR="002C2E09">
        <w:rPr>
          <w:rFonts w:cs="Arial"/>
          <w:color w:val="FF0000"/>
        </w:rPr>
        <w:t xml:space="preserve">all of the requirements of your </w:t>
      </w:r>
      <w:r w:rsidR="00C5225C" w:rsidRPr="001921E9">
        <w:rPr>
          <w:rFonts w:cs="Arial"/>
          <w:color w:val="FF0000"/>
        </w:rPr>
        <w:t xml:space="preserve">Ph.D. </w:t>
      </w:r>
      <w:r w:rsidR="002C2E09">
        <w:rPr>
          <w:rFonts w:cs="Arial"/>
          <w:color w:val="FF0000"/>
        </w:rPr>
        <w:t xml:space="preserve">program </w:t>
      </w:r>
      <w:r w:rsidR="003E3F3E">
        <w:rPr>
          <w:rFonts w:cs="Arial"/>
          <w:color w:val="FF0000"/>
        </w:rPr>
        <w:t>on or before the effective date of your appointment</w:t>
      </w:r>
      <w:r w:rsidR="00C5225C" w:rsidRPr="001921E9">
        <w:rPr>
          <w:rFonts w:cs="Arial"/>
          <w:color w:val="FF0000"/>
        </w:rPr>
        <w:t>.  If the Ph.D. requirements have not been completed, your title will be “</w:t>
      </w:r>
      <w:r w:rsidR="00C5225C" w:rsidRPr="001921E9">
        <w:rPr>
          <w:rFonts w:cs="Arial"/>
          <w:i/>
          <w:color w:val="FF0000"/>
        </w:rPr>
        <w:t>Visiting Instructor”</w:t>
      </w:r>
      <w:r w:rsidR="00C5225C" w:rsidRPr="001921E9">
        <w:rPr>
          <w:rFonts w:cs="Arial"/>
          <w:color w:val="FF0000"/>
        </w:rPr>
        <w:t xml:space="preserve"> and your salary will be </w:t>
      </w:r>
      <w:r w:rsidR="006929C9">
        <w:rPr>
          <w:rFonts w:cs="Arial"/>
          <w:color w:val="FF0000"/>
        </w:rPr>
        <w:t xml:space="preserve">$ </w:t>
      </w:r>
      <w:r w:rsidR="006929C9">
        <w:rPr>
          <w:rFonts w:cs="Arial"/>
        </w:rPr>
        <w:t>[insert salary]</w:t>
      </w:r>
      <w:r w:rsidR="006929C9">
        <w:rPr>
          <w:rFonts w:cs="Arial"/>
          <w:color w:val="FF0000"/>
        </w:rPr>
        <w:t xml:space="preserve">, and your fringe benefits will be </w:t>
      </w:r>
      <w:r w:rsidR="00C5225C" w:rsidRPr="001921E9">
        <w:rPr>
          <w:rFonts w:cs="Arial"/>
          <w:color w:val="FF0000"/>
        </w:rPr>
        <w:t>adjusted accordingly. Upon completion of your Ph.D</w:t>
      </w:r>
      <w:r w:rsidR="00C70F4E" w:rsidRPr="001921E9">
        <w:rPr>
          <w:rFonts w:cs="Arial"/>
          <w:color w:val="FF0000"/>
        </w:rPr>
        <w:t>. requirements you</w:t>
      </w:r>
      <w:r w:rsidR="00CC74DD">
        <w:rPr>
          <w:rFonts w:cs="Arial"/>
          <w:color w:val="FF0000"/>
        </w:rPr>
        <w:t>r</w:t>
      </w:r>
      <w:r w:rsidR="00C70F4E" w:rsidRPr="001921E9">
        <w:rPr>
          <w:rFonts w:cs="Arial"/>
          <w:color w:val="FF0000"/>
        </w:rPr>
        <w:t xml:space="preserve"> </w:t>
      </w:r>
      <w:r w:rsidR="00CC74DD">
        <w:rPr>
          <w:rFonts w:cs="Arial"/>
          <w:color w:val="FF0000"/>
        </w:rPr>
        <w:t xml:space="preserve">title </w:t>
      </w:r>
      <w:r w:rsidR="00C70F4E" w:rsidRPr="001921E9">
        <w:rPr>
          <w:rFonts w:cs="Arial"/>
          <w:color w:val="FF0000"/>
        </w:rPr>
        <w:t xml:space="preserve">will become </w:t>
      </w:r>
      <w:r w:rsidR="00C70F4E" w:rsidRPr="001921E9">
        <w:rPr>
          <w:rFonts w:cs="Arial"/>
        </w:rPr>
        <w:t>[</w:t>
      </w:r>
      <w:r w:rsidR="00C5225C" w:rsidRPr="001921E9">
        <w:rPr>
          <w:rFonts w:cs="Arial"/>
        </w:rPr>
        <w:t>Assistant Professor</w:t>
      </w:r>
      <w:r w:rsidR="00C70F4E" w:rsidRPr="001921E9">
        <w:rPr>
          <w:rFonts w:cs="Arial"/>
        </w:rPr>
        <w:t>]</w:t>
      </w:r>
      <w:r w:rsidR="006929C9">
        <w:rPr>
          <w:rFonts w:cs="Arial"/>
        </w:rPr>
        <w:t xml:space="preserve"> </w:t>
      </w:r>
      <w:r w:rsidR="006929C9">
        <w:rPr>
          <w:rFonts w:cs="Arial"/>
          <w:color w:val="FF0000"/>
        </w:rPr>
        <w:t xml:space="preserve">and your salary will be $ </w:t>
      </w:r>
      <w:r w:rsidR="006929C9">
        <w:rPr>
          <w:rFonts w:cs="Arial"/>
        </w:rPr>
        <w:t>[insert salary]</w:t>
      </w:r>
      <w:r w:rsidR="00C5225C" w:rsidRPr="001921E9">
        <w:rPr>
          <w:rFonts w:cs="Arial"/>
          <w:color w:val="FF0000"/>
        </w:rPr>
        <w:t>.</w:t>
      </w:r>
    </w:p>
    <w:p w:rsidR="00BA4F94" w:rsidRPr="007875AC" w:rsidRDefault="00BA4F94" w:rsidP="00C5225C">
      <w:pPr>
        <w:rPr>
          <w:rFonts w:cs="Arial"/>
          <w:b/>
        </w:rPr>
      </w:pPr>
      <w:r w:rsidRPr="007875AC">
        <w:rPr>
          <w:rFonts w:cs="Arial"/>
          <w:b/>
        </w:rPr>
        <w:t>[if applicable –visa status]</w:t>
      </w:r>
    </w:p>
    <w:p w:rsidR="00C5225C" w:rsidRDefault="00C5225C" w:rsidP="00C5225C">
      <w:pPr>
        <w:rPr>
          <w:rFonts w:cs="Arial"/>
          <w:color w:val="FF0000"/>
        </w:rPr>
      </w:pPr>
      <w:r w:rsidRPr="001921E9">
        <w:rPr>
          <w:rFonts w:cs="Arial"/>
          <w:color w:val="FF0000"/>
        </w:rPr>
        <w:t xml:space="preserve">[Your appointment as </w:t>
      </w:r>
      <w:r w:rsidR="00C70F4E" w:rsidRPr="001921E9">
        <w:rPr>
          <w:rFonts w:cs="Arial"/>
        </w:rPr>
        <w:t>[</w:t>
      </w:r>
      <w:r w:rsidRPr="001921E9">
        <w:rPr>
          <w:rFonts w:cs="Arial"/>
        </w:rPr>
        <w:t>Assistant Professor/Associate Profess</w:t>
      </w:r>
      <w:r w:rsidR="00C70F4E" w:rsidRPr="001921E9">
        <w:rPr>
          <w:rFonts w:cs="Arial"/>
        </w:rPr>
        <w:t>or</w:t>
      </w:r>
      <w:r w:rsidRPr="001921E9">
        <w:rPr>
          <w:rFonts w:cs="Arial"/>
        </w:rPr>
        <w:t>/Profess</w:t>
      </w:r>
      <w:r w:rsidR="00C70F4E" w:rsidRPr="001921E9">
        <w:rPr>
          <w:rFonts w:cs="Arial"/>
        </w:rPr>
        <w:t>or]</w:t>
      </w:r>
      <w:r w:rsidRPr="001921E9">
        <w:rPr>
          <w:rFonts w:cs="Arial"/>
        </w:rPr>
        <w:t xml:space="preserve"> </w:t>
      </w:r>
      <w:r w:rsidRPr="001921E9">
        <w:rPr>
          <w:rFonts w:cs="Arial"/>
          <w:color w:val="FF0000"/>
        </w:rPr>
        <w:t xml:space="preserve">is further </w:t>
      </w:r>
      <w:r w:rsidR="001A2078">
        <w:rPr>
          <w:rFonts w:cs="Arial"/>
          <w:color w:val="FF0000"/>
        </w:rPr>
        <w:t xml:space="preserve">contingent upon </w:t>
      </w:r>
      <w:r w:rsidR="002C2E09">
        <w:rPr>
          <w:rFonts w:cs="Arial"/>
          <w:color w:val="FF0000"/>
        </w:rPr>
        <w:t xml:space="preserve">your </w:t>
      </w:r>
      <w:r w:rsidR="0013629C">
        <w:rPr>
          <w:rFonts w:cs="Arial"/>
          <w:color w:val="FF0000"/>
        </w:rPr>
        <w:t>obtaining approved</w:t>
      </w:r>
      <w:r w:rsidRPr="001921E9">
        <w:rPr>
          <w:rFonts w:cs="Arial"/>
          <w:color w:val="FF0000"/>
        </w:rPr>
        <w:t xml:space="preserve"> H1-B visa</w:t>
      </w:r>
      <w:r w:rsidR="0013629C">
        <w:rPr>
          <w:rFonts w:cs="Arial"/>
          <w:color w:val="FF0000"/>
        </w:rPr>
        <w:t xml:space="preserve"> status</w:t>
      </w:r>
      <w:r w:rsidRPr="001921E9">
        <w:rPr>
          <w:rFonts w:cs="Arial"/>
          <w:color w:val="FF0000"/>
        </w:rPr>
        <w:t xml:space="preserve">.  Until you receive an approved H1-B visa, your title will be </w:t>
      </w:r>
      <w:r w:rsidR="00B82E3D">
        <w:rPr>
          <w:rFonts w:cs="Arial"/>
        </w:rPr>
        <w:t>[Visiting Assistant Professor/Visiting Associate Professor/Visiting Professor]</w:t>
      </w:r>
      <w:r w:rsidRPr="001921E9">
        <w:rPr>
          <w:rFonts w:cs="Arial"/>
          <w:color w:val="FF0000"/>
        </w:rPr>
        <w:t xml:space="preserve"> and </w:t>
      </w:r>
      <w:r w:rsidR="001A2078">
        <w:rPr>
          <w:rFonts w:cs="Arial"/>
          <w:color w:val="FF0000"/>
        </w:rPr>
        <w:t>your salary and fringe benef</w:t>
      </w:r>
      <w:r w:rsidR="0013629C">
        <w:rPr>
          <w:rFonts w:cs="Arial"/>
          <w:color w:val="FF0000"/>
        </w:rPr>
        <w:t>i</w:t>
      </w:r>
      <w:r w:rsidR="001A2078">
        <w:rPr>
          <w:rFonts w:cs="Arial"/>
          <w:color w:val="FF0000"/>
        </w:rPr>
        <w:t>ts will be adjusted accordingly</w:t>
      </w:r>
      <w:r w:rsidRPr="001921E9">
        <w:rPr>
          <w:rFonts w:cs="Arial"/>
          <w:color w:val="FF0000"/>
        </w:rPr>
        <w:t xml:space="preserve">.  Upon approval of the H-1B status, your title will become </w:t>
      </w:r>
      <w:r w:rsidR="00A77C39" w:rsidRPr="001921E9">
        <w:rPr>
          <w:rFonts w:cs="Arial"/>
        </w:rPr>
        <w:t>[</w:t>
      </w:r>
      <w:r w:rsidRPr="001921E9">
        <w:rPr>
          <w:rFonts w:cs="Arial"/>
        </w:rPr>
        <w:t>“Assistant Professor/Associate Professor/Professor”</w:t>
      </w:r>
      <w:r w:rsidR="00A77C39" w:rsidRPr="001921E9">
        <w:rPr>
          <w:rFonts w:cs="Arial"/>
        </w:rPr>
        <w:t>]</w:t>
      </w:r>
      <w:r w:rsidRPr="001921E9">
        <w:rPr>
          <w:rFonts w:cs="Arial"/>
        </w:rPr>
        <w:t xml:space="preserve">.  </w:t>
      </w:r>
      <w:r w:rsidRPr="001921E9">
        <w:rPr>
          <w:rFonts w:cs="Arial"/>
          <w:color w:val="FF0000"/>
        </w:rPr>
        <w:t xml:space="preserve">However, your tenure clock will still begin at the start of the </w:t>
      </w:r>
      <w:r w:rsidR="0013629C" w:rsidRPr="0013629C">
        <w:rPr>
          <w:rFonts w:cs="Arial"/>
        </w:rPr>
        <w:t xml:space="preserve">[Academic Year] </w:t>
      </w:r>
      <w:r w:rsidR="0013629C">
        <w:rPr>
          <w:rFonts w:cs="Arial"/>
          <w:color w:val="FF0000"/>
        </w:rPr>
        <w:t>academic year</w:t>
      </w:r>
      <w:r w:rsidRPr="001921E9">
        <w:rPr>
          <w:rFonts w:cs="Arial"/>
          <w:color w:val="FF0000"/>
        </w:rPr>
        <w:t xml:space="preserve">, which is </w:t>
      </w:r>
      <w:r w:rsidR="00A77C39" w:rsidRPr="001921E9">
        <w:rPr>
          <w:rFonts w:cs="Arial"/>
        </w:rPr>
        <w:t>[</w:t>
      </w:r>
      <w:r w:rsidRPr="001921E9">
        <w:rPr>
          <w:rFonts w:cs="Arial"/>
        </w:rPr>
        <w:t>insert date</w:t>
      </w:r>
      <w:r w:rsidR="00A77C39" w:rsidRPr="001921E9">
        <w:rPr>
          <w:rFonts w:cs="Arial"/>
        </w:rPr>
        <w:t>]</w:t>
      </w:r>
      <w:r w:rsidRPr="001921E9">
        <w:rPr>
          <w:rFonts w:cs="Arial"/>
          <w:color w:val="FF0000"/>
        </w:rPr>
        <w:t>.  For legal reasons, tenure cannot be awarded to a faculty member until he or she has received permanent residency.]</w:t>
      </w:r>
    </w:p>
    <w:p w:rsidR="00837890" w:rsidRPr="00CB0003" w:rsidRDefault="00837890" w:rsidP="00837890">
      <w:pPr>
        <w:rPr>
          <w:rFonts w:cs="Arial"/>
        </w:rPr>
      </w:pPr>
      <w:r w:rsidRPr="007243F6">
        <w:rPr>
          <w:rFonts w:cs="Arial"/>
          <w:highlight w:val="yellow"/>
        </w:rPr>
        <w:t xml:space="preserve">This letter and the policies referenced above contain the entire agreement concerning your employment with the University.  If these terms are acceptable and if you assent to the assignment of </w:t>
      </w:r>
      <w:r w:rsidR="00AA1351" w:rsidRPr="007243F6">
        <w:rPr>
          <w:rFonts w:cs="Arial"/>
          <w:highlight w:val="yellow"/>
        </w:rPr>
        <w:t>Purdue Intellectual Property, as described above and defined in Policy I.A.1</w:t>
      </w:r>
      <w:r w:rsidRPr="007243F6">
        <w:rPr>
          <w:rFonts w:cs="Arial"/>
          <w:highlight w:val="yellow"/>
        </w:rPr>
        <w:t>, please sign where indicated below an</w:t>
      </w:r>
      <w:r w:rsidR="00AA1351" w:rsidRPr="007243F6">
        <w:rPr>
          <w:rFonts w:cs="Arial"/>
          <w:highlight w:val="yellow"/>
        </w:rPr>
        <w:t xml:space="preserve">d return a signed copy to me by </w:t>
      </w:r>
      <w:r w:rsidR="00AA1351" w:rsidRPr="007243F6">
        <w:rPr>
          <w:rFonts w:cs="Arial"/>
          <w:color w:val="FF0000"/>
          <w:highlight w:val="yellow"/>
        </w:rPr>
        <w:t>[i</w:t>
      </w:r>
      <w:r w:rsidRPr="007243F6">
        <w:rPr>
          <w:rFonts w:cs="Arial"/>
          <w:color w:val="FF0000"/>
          <w:highlight w:val="yellow"/>
        </w:rPr>
        <w:t xml:space="preserve">nsert </w:t>
      </w:r>
      <w:r w:rsidR="00AA1351" w:rsidRPr="007243F6">
        <w:rPr>
          <w:rFonts w:cs="Arial"/>
          <w:color w:val="FF0000"/>
          <w:highlight w:val="yellow"/>
        </w:rPr>
        <w:t>date]</w:t>
      </w:r>
      <w:r w:rsidR="00AA1351" w:rsidRPr="007243F6">
        <w:rPr>
          <w:rFonts w:cs="Arial"/>
          <w:highlight w:val="yellow"/>
        </w:rPr>
        <w:t xml:space="preserve">.  </w:t>
      </w:r>
      <w:r w:rsidRPr="007243F6">
        <w:rPr>
          <w:rFonts w:cs="Arial"/>
          <w:highlight w:val="yellow"/>
        </w:rPr>
        <w:t>A fully-</w:t>
      </w:r>
      <w:r w:rsidR="00547F7E">
        <w:rPr>
          <w:rFonts w:cs="Arial"/>
          <w:highlight w:val="yellow"/>
        </w:rPr>
        <w:t>sign</w:t>
      </w:r>
      <w:r w:rsidRPr="007243F6">
        <w:rPr>
          <w:rFonts w:cs="Arial"/>
          <w:highlight w:val="yellow"/>
        </w:rPr>
        <w:t xml:space="preserve">ed copy of this letter (i.e. containing my, </w:t>
      </w:r>
      <w:r w:rsidRPr="007243F6">
        <w:rPr>
          <w:rFonts w:cs="Arial"/>
          <w:highlight w:val="yellow"/>
        </w:rPr>
        <w:lastRenderedPageBreak/>
        <w:t>your and the Provost’s signature) will be provided to you immediately upon the Provost’s review and approval of the appointment.</w:t>
      </w:r>
      <w:r w:rsidRPr="00CB0003">
        <w:rPr>
          <w:rFonts w:cs="Arial"/>
        </w:rPr>
        <w:t xml:space="preserve">  </w:t>
      </w:r>
    </w:p>
    <w:p w:rsidR="00CB0003" w:rsidRPr="00CB0003" w:rsidRDefault="00CB0003" w:rsidP="00837890">
      <w:pPr>
        <w:rPr>
          <w:rFonts w:cs="Arial"/>
        </w:rPr>
      </w:pPr>
      <w:r w:rsidRPr="00CB0003">
        <w:rPr>
          <w:rFonts w:cs="Arial"/>
        </w:rPr>
        <w:t xml:space="preserve">The faculty and staff join me in welcoming you to </w:t>
      </w:r>
      <w:r w:rsidR="00D64301">
        <w:rPr>
          <w:rFonts w:cs="Arial"/>
          <w:color w:val="FF0000"/>
        </w:rPr>
        <w:t>[School/Department Name]</w:t>
      </w:r>
      <w:r w:rsidRPr="00D64301">
        <w:rPr>
          <w:rFonts w:cs="Arial"/>
          <w:color w:val="FF0000"/>
        </w:rPr>
        <w:t xml:space="preserve"> </w:t>
      </w:r>
      <w:r w:rsidRPr="00CB0003">
        <w:rPr>
          <w:rFonts w:cs="Arial"/>
        </w:rPr>
        <w:t xml:space="preserve">and look forward to working with you.  We trust that it will be mutually rewarding.  </w:t>
      </w:r>
    </w:p>
    <w:p w:rsidR="00837890" w:rsidRDefault="00CB0003" w:rsidP="00C70F4E">
      <w:pPr>
        <w:rPr>
          <w:rFonts w:cs="Arial"/>
        </w:rPr>
      </w:pPr>
      <w:r>
        <w:rPr>
          <w:rFonts w:cs="Arial"/>
        </w:rPr>
        <w:t>Sincerely,</w:t>
      </w:r>
    </w:p>
    <w:p w:rsidR="002E4359" w:rsidRDefault="002E4359" w:rsidP="00CB0003">
      <w:pPr>
        <w:spacing w:after="0" w:line="240" w:lineRule="auto"/>
        <w:rPr>
          <w:rFonts w:cs="Arial"/>
          <w:color w:val="FF0000"/>
        </w:rPr>
      </w:pPr>
    </w:p>
    <w:p w:rsidR="00CB0003" w:rsidRPr="00CB0003" w:rsidRDefault="00CB0003" w:rsidP="00CB0003">
      <w:pPr>
        <w:spacing w:after="0" w:line="240" w:lineRule="auto"/>
        <w:rPr>
          <w:rFonts w:cs="Arial"/>
          <w:color w:val="FF0000"/>
        </w:rPr>
      </w:pPr>
      <w:r w:rsidRPr="00CB0003">
        <w:rPr>
          <w:rFonts w:cs="Arial"/>
          <w:color w:val="FF0000"/>
        </w:rPr>
        <w:t>[Department/School Head]</w:t>
      </w:r>
    </w:p>
    <w:p w:rsidR="00CB0003" w:rsidRPr="00CB0003" w:rsidRDefault="00CB0003" w:rsidP="00CB0003">
      <w:pPr>
        <w:spacing w:after="0" w:line="240" w:lineRule="auto"/>
        <w:rPr>
          <w:rFonts w:cs="Arial"/>
          <w:color w:val="FF0000"/>
        </w:rPr>
      </w:pPr>
      <w:r w:rsidRPr="00CB0003">
        <w:rPr>
          <w:rFonts w:cs="Arial"/>
          <w:color w:val="FF0000"/>
        </w:rPr>
        <w:t>[Department</w:t>
      </w:r>
      <w:r w:rsidR="00D64301">
        <w:rPr>
          <w:rFonts w:cs="Arial"/>
          <w:color w:val="FF0000"/>
        </w:rPr>
        <w:t>/School</w:t>
      </w:r>
      <w:r w:rsidRPr="00CB0003">
        <w:rPr>
          <w:rFonts w:cs="Arial"/>
          <w:color w:val="FF0000"/>
        </w:rPr>
        <w:t xml:space="preserve"> Name]</w:t>
      </w:r>
    </w:p>
    <w:p w:rsidR="00CB0003" w:rsidRDefault="00CB0003" w:rsidP="00C70F4E">
      <w:pPr>
        <w:rPr>
          <w:rFonts w:cs="Arial"/>
          <w:color w:val="FF0000"/>
        </w:rPr>
      </w:pPr>
      <w:r w:rsidRPr="00CB0003">
        <w:rPr>
          <w:rFonts w:cs="Arial"/>
          <w:color w:val="FF0000"/>
        </w:rPr>
        <w:t>[College Name]</w:t>
      </w:r>
    </w:p>
    <w:p w:rsidR="00CB0003" w:rsidRDefault="00CB0003" w:rsidP="00CB0003">
      <w:pPr>
        <w:rPr>
          <w:rFonts w:cs="Arial"/>
        </w:rPr>
      </w:pPr>
      <w:r w:rsidRPr="007243F6">
        <w:rPr>
          <w:rFonts w:cs="Arial"/>
          <w:highlight w:val="yellow"/>
        </w:rPr>
        <w:t>I have read and understand this letter and the policies referenced above</w:t>
      </w:r>
      <w:r w:rsidR="00AA1351" w:rsidRPr="007243F6">
        <w:rPr>
          <w:rFonts w:cs="Arial"/>
          <w:highlight w:val="yellow"/>
        </w:rPr>
        <w:t>, I</w:t>
      </w:r>
      <w:r w:rsidRPr="007243F6">
        <w:rPr>
          <w:rFonts w:cs="Arial"/>
          <w:highlight w:val="yellow"/>
        </w:rPr>
        <w:t xml:space="preserve"> agree to the terms and conditions of this appointment</w:t>
      </w:r>
      <w:r w:rsidR="00AA1351" w:rsidRPr="007243F6">
        <w:rPr>
          <w:rFonts w:cs="Arial"/>
          <w:highlight w:val="yellow"/>
        </w:rPr>
        <w:t>, and I hereby assign to Purdue University all Purdue Intellectual Property that I may create in the course of my employment with the University</w:t>
      </w:r>
      <w:r w:rsidRPr="007243F6">
        <w:rPr>
          <w:rFonts w:cs="Arial"/>
          <w:highlight w:val="yellow"/>
        </w:rPr>
        <w:t>.</w:t>
      </w:r>
    </w:p>
    <w:p w:rsidR="009E0199" w:rsidRDefault="009E0199" w:rsidP="00CB0003">
      <w:pPr>
        <w:spacing w:after="0" w:line="240" w:lineRule="auto"/>
        <w:rPr>
          <w:rFonts w:cs="Arial"/>
          <w:color w:val="FF0000"/>
        </w:rPr>
      </w:pPr>
    </w:p>
    <w:p w:rsidR="00CB0003" w:rsidRPr="00713B0D" w:rsidRDefault="00CB0003" w:rsidP="00CB0003">
      <w:pPr>
        <w:spacing w:after="0" w:line="240" w:lineRule="auto"/>
        <w:rPr>
          <w:rFonts w:cs="Arial"/>
        </w:rPr>
      </w:pPr>
      <w:r w:rsidRPr="00713B0D">
        <w:rPr>
          <w:rFonts w:cs="Arial"/>
        </w:rPr>
        <w:t>________________________</w:t>
      </w:r>
      <w:r w:rsidR="00713B0D" w:rsidRPr="00713B0D">
        <w:rPr>
          <w:rFonts w:cs="Arial"/>
        </w:rPr>
        <w:tab/>
      </w:r>
      <w:r w:rsidR="00713B0D" w:rsidRPr="00713B0D">
        <w:rPr>
          <w:rFonts w:cs="Arial"/>
        </w:rPr>
        <w:tab/>
        <w:t>______________</w:t>
      </w:r>
    </w:p>
    <w:p w:rsidR="00CB0003" w:rsidRPr="00713B0D" w:rsidRDefault="00CB0003" w:rsidP="00CB0003">
      <w:pPr>
        <w:spacing w:after="0" w:line="240" w:lineRule="auto"/>
        <w:rPr>
          <w:rFonts w:cs="Arial"/>
        </w:rPr>
      </w:pPr>
      <w:r w:rsidRPr="00CB0003">
        <w:rPr>
          <w:rFonts w:cs="Arial"/>
          <w:color w:val="FF0000"/>
        </w:rPr>
        <w:t>[First Name] [Last Name]</w:t>
      </w:r>
      <w:r w:rsidR="00713B0D">
        <w:rPr>
          <w:rFonts w:cs="Arial"/>
          <w:color w:val="FF0000"/>
        </w:rPr>
        <w:tab/>
      </w:r>
      <w:r w:rsidR="00713B0D">
        <w:rPr>
          <w:rFonts w:cs="Arial"/>
          <w:color w:val="FF0000"/>
        </w:rPr>
        <w:tab/>
      </w:r>
      <w:r w:rsidR="00713B0D" w:rsidRPr="00713B0D">
        <w:rPr>
          <w:rFonts w:cs="Arial"/>
        </w:rPr>
        <w:t>Date</w:t>
      </w:r>
    </w:p>
    <w:p w:rsidR="00E6015A" w:rsidRDefault="00E6015A" w:rsidP="00C70F4E">
      <w:pPr>
        <w:rPr>
          <w:rFonts w:cs="Arial"/>
        </w:rPr>
      </w:pPr>
    </w:p>
    <w:p w:rsidR="00E6015A" w:rsidRDefault="002E4359">
      <w:pPr>
        <w:rPr>
          <w:rFonts w:cs="Arial"/>
        </w:rPr>
      </w:pPr>
      <w:r>
        <w:rPr>
          <w:rFonts w:cs="Arial"/>
        </w:rPr>
        <w:t>Approved:</w:t>
      </w:r>
    </w:p>
    <w:p w:rsidR="009E0199" w:rsidRDefault="009E0199" w:rsidP="007875AC">
      <w:pPr>
        <w:spacing w:after="0" w:line="240" w:lineRule="auto"/>
        <w:rPr>
          <w:rFonts w:cs="Arial"/>
        </w:rPr>
      </w:pPr>
    </w:p>
    <w:p w:rsidR="002E4359" w:rsidRDefault="002E4359" w:rsidP="007875AC">
      <w:pPr>
        <w:spacing w:after="0" w:line="240" w:lineRule="auto"/>
        <w:rPr>
          <w:rFonts w:cs="Arial"/>
        </w:rPr>
      </w:pPr>
      <w:r>
        <w:rPr>
          <w:rFonts w:cs="Arial"/>
        </w:rPr>
        <w:t>_________________</w:t>
      </w:r>
      <w:r w:rsidR="00713B0D">
        <w:rPr>
          <w:rFonts w:cs="Arial"/>
        </w:rPr>
        <w:tab/>
      </w:r>
      <w:r w:rsidR="00713B0D">
        <w:rPr>
          <w:rFonts w:cs="Arial"/>
        </w:rPr>
        <w:tab/>
      </w:r>
      <w:r w:rsidR="00713B0D">
        <w:rPr>
          <w:rFonts w:cs="Arial"/>
        </w:rPr>
        <w:tab/>
        <w:t>_____________</w:t>
      </w:r>
    </w:p>
    <w:p w:rsidR="00C5225C" w:rsidRDefault="002E4359">
      <w:pPr>
        <w:spacing w:after="0" w:line="240" w:lineRule="auto"/>
        <w:rPr>
          <w:rFonts w:cs="Arial"/>
        </w:rPr>
      </w:pPr>
      <w:r>
        <w:rPr>
          <w:rFonts w:cs="Arial"/>
        </w:rPr>
        <w:t>Office of the Provost</w:t>
      </w:r>
      <w:r w:rsidR="00713B0D">
        <w:rPr>
          <w:rFonts w:cs="Arial"/>
        </w:rPr>
        <w:tab/>
      </w:r>
      <w:r w:rsidR="00713B0D">
        <w:rPr>
          <w:rFonts w:cs="Arial"/>
        </w:rPr>
        <w:tab/>
      </w:r>
      <w:r w:rsidR="00713B0D">
        <w:rPr>
          <w:rFonts w:cs="Arial"/>
        </w:rPr>
        <w:tab/>
        <w:t>Date</w:t>
      </w:r>
    </w:p>
    <w:p w:rsidR="00EA1C92" w:rsidRDefault="00EA1C92">
      <w:pPr>
        <w:spacing w:after="0" w:line="240" w:lineRule="auto"/>
        <w:rPr>
          <w:rFonts w:cs="Arial"/>
        </w:rPr>
      </w:pPr>
    </w:p>
    <w:p w:rsidR="00EA1C92" w:rsidRDefault="00EA1C92">
      <w:pPr>
        <w:spacing w:after="0" w:line="240" w:lineRule="auto"/>
        <w:rPr>
          <w:rFonts w:cs="Arial"/>
        </w:rPr>
      </w:pPr>
      <w:r>
        <w:rPr>
          <w:rFonts w:cs="Arial"/>
        </w:rPr>
        <w:t>cc:</w:t>
      </w:r>
    </w:p>
    <w:p w:rsidR="00EA1C92" w:rsidRDefault="00EA1C92">
      <w:pPr>
        <w:spacing w:after="0" w:line="240" w:lineRule="auto"/>
        <w:rPr>
          <w:rFonts w:cs="Arial"/>
        </w:rPr>
      </w:pPr>
    </w:p>
    <w:p w:rsidR="00EA1C92" w:rsidRPr="00C5225C" w:rsidRDefault="00EA1C92">
      <w:pPr>
        <w:spacing w:after="0" w:line="240" w:lineRule="auto"/>
        <w:rPr>
          <w:rFonts w:cs="Times New Roman"/>
        </w:rPr>
      </w:pPr>
    </w:p>
    <w:sectPr w:rsidR="00EA1C92" w:rsidRPr="00C5225C" w:rsidSect="00C5225C">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93" w:rsidRDefault="00A12293" w:rsidP="00C5225C">
      <w:pPr>
        <w:spacing w:after="0" w:line="240" w:lineRule="auto"/>
      </w:pPr>
      <w:r>
        <w:separator/>
      </w:r>
    </w:p>
  </w:endnote>
  <w:endnote w:type="continuationSeparator" w:id="0">
    <w:p w:rsidR="00A12293" w:rsidRDefault="00A12293" w:rsidP="00C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93" w:rsidRDefault="00A12293" w:rsidP="00C5225C">
      <w:pPr>
        <w:spacing w:after="0" w:line="240" w:lineRule="auto"/>
      </w:pPr>
      <w:r>
        <w:separator/>
      </w:r>
    </w:p>
  </w:footnote>
  <w:footnote w:type="continuationSeparator" w:id="0">
    <w:p w:rsidR="00A12293" w:rsidRDefault="00A12293" w:rsidP="00C5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03" w:rsidRPr="00CB0003" w:rsidRDefault="00CB0003" w:rsidP="00CB0003">
    <w:pPr>
      <w:spacing w:after="0" w:line="240" w:lineRule="auto"/>
      <w:rPr>
        <w:rFonts w:cs="Times New Roman"/>
        <w:color w:val="FF0000"/>
      </w:rPr>
    </w:pPr>
    <w:r w:rsidRPr="00CB0003">
      <w:rPr>
        <w:rFonts w:cs="Times New Roman"/>
        <w:color w:val="FF0000"/>
      </w:rPr>
      <w:t>[First Name] [Last Name]</w:t>
    </w:r>
  </w:p>
  <w:p w:rsidR="00353737" w:rsidRPr="00353737" w:rsidRDefault="00353737">
    <w:pPr>
      <w:pStyle w:val="Header"/>
      <w:rPr>
        <w:color w:val="FF0000"/>
      </w:rPr>
    </w:pPr>
    <w:r w:rsidRPr="00353737">
      <w:rPr>
        <w:color w:val="FF0000"/>
      </w:rPr>
      <w:t>[insert date]</w:t>
    </w:r>
  </w:p>
  <w:p w:rsidR="00C5225C" w:rsidRDefault="00C5225C">
    <w:pPr>
      <w:pStyle w:val="Header"/>
    </w:pPr>
    <w:r>
      <w:t xml:space="preserve">Page </w:t>
    </w:r>
    <w:r>
      <w:fldChar w:fldCharType="begin"/>
    </w:r>
    <w:r>
      <w:instrText xml:space="preserve"> PAGE   \* MERGEFORMAT </w:instrText>
    </w:r>
    <w:r>
      <w:fldChar w:fldCharType="separate"/>
    </w:r>
    <w:r w:rsidR="00B91E5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22B"/>
    <w:multiLevelType w:val="hybridMultilevel"/>
    <w:tmpl w:val="8428975A"/>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E3A"/>
    <w:multiLevelType w:val="multilevel"/>
    <w:tmpl w:val="9D6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A75872"/>
    <w:multiLevelType w:val="hybridMultilevel"/>
    <w:tmpl w:val="A93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5F0E6B"/>
    <w:multiLevelType w:val="hybridMultilevel"/>
    <w:tmpl w:val="9AE26192"/>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61F78"/>
    <w:multiLevelType w:val="hybridMultilevel"/>
    <w:tmpl w:val="D6B80208"/>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5E4F3C3D"/>
    <w:multiLevelType w:val="hybridMultilevel"/>
    <w:tmpl w:val="6EC85302"/>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85D6B"/>
    <w:multiLevelType w:val="hybridMultilevel"/>
    <w:tmpl w:val="2174BBC4"/>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666D81"/>
    <w:multiLevelType w:val="hybridMultilevel"/>
    <w:tmpl w:val="974A6E04"/>
    <w:lvl w:ilvl="0" w:tplc="0D222730">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C"/>
    <w:rsid w:val="00001BB1"/>
    <w:rsid w:val="00050776"/>
    <w:rsid w:val="000648A7"/>
    <w:rsid w:val="00087F37"/>
    <w:rsid w:val="000A76A8"/>
    <w:rsid w:val="000C4E40"/>
    <w:rsid w:val="000C5765"/>
    <w:rsid w:val="000E145F"/>
    <w:rsid w:val="0013629C"/>
    <w:rsid w:val="0015059E"/>
    <w:rsid w:val="001920B3"/>
    <w:rsid w:val="001921E9"/>
    <w:rsid w:val="001A2078"/>
    <w:rsid w:val="001B220C"/>
    <w:rsid w:val="001F78E4"/>
    <w:rsid w:val="002011CE"/>
    <w:rsid w:val="00225E3E"/>
    <w:rsid w:val="00235FDD"/>
    <w:rsid w:val="00253712"/>
    <w:rsid w:val="002A3398"/>
    <w:rsid w:val="002C2E09"/>
    <w:rsid w:val="002C7BE4"/>
    <w:rsid w:val="002E4359"/>
    <w:rsid w:val="002F3A6B"/>
    <w:rsid w:val="00353737"/>
    <w:rsid w:val="003714B8"/>
    <w:rsid w:val="003A638E"/>
    <w:rsid w:val="003E3F3E"/>
    <w:rsid w:val="00466678"/>
    <w:rsid w:val="00541E7F"/>
    <w:rsid w:val="00547F7E"/>
    <w:rsid w:val="005B0486"/>
    <w:rsid w:val="005E1AF5"/>
    <w:rsid w:val="005F0318"/>
    <w:rsid w:val="0060340D"/>
    <w:rsid w:val="006929C9"/>
    <w:rsid w:val="00704F76"/>
    <w:rsid w:val="00713B0D"/>
    <w:rsid w:val="007243F6"/>
    <w:rsid w:val="00766995"/>
    <w:rsid w:val="007875AC"/>
    <w:rsid w:val="007A3062"/>
    <w:rsid w:val="007C04E7"/>
    <w:rsid w:val="00837890"/>
    <w:rsid w:val="00861060"/>
    <w:rsid w:val="0089416A"/>
    <w:rsid w:val="009031C3"/>
    <w:rsid w:val="00917DFF"/>
    <w:rsid w:val="0092526A"/>
    <w:rsid w:val="0095093C"/>
    <w:rsid w:val="009940AC"/>
    <w:rsid w:val="009E0199"/>
    <w:rsid w:val="009F0D6C"/>
    <w:rsid w:val="00A12293"/>
    <w:rsid w:val="00A34909"/>
    <w:rsid w:val="00A7021C"/>
    <w:rsid w:val="00A772F3"/>
    <w:rsid w:val="00A77C39"/>
    <w:rsid w:val="00AA1351"/>
    <w:rsid w:val="00AC176C"/>
    <w:rsid w:val="00AE5AE4"/>
    <w:rsid w:val="00B164FB"/>
    <w:rsid w:val="00B23FE2"/>
    <w:rsid w:val="00B25004"/>
    <w:rsid w:val="00B4143B"/>
    <w:rsid w:val="00B419BC"/>
    <w:rsid w:val="00B43391"/>
    <w:rsid w:val="00B54372"/>
    <w:rsid w:val="00B82E3D"/>
    <w:rsid w:val="00B91E55"/>
    <w:rsid w:val="00B97F41"/>
    <w:rsid w:val="00BA19C4"/>
    <w:rsid w:val="00BA4F94"/>
    <w:rsid w:val="00BB7344"/>
    <w:rsid w:val="00BD2742"/>
    <w:rsid w:val="00BD62BC"/>
    <w:rsid w:val="00BE784C"/>
    <w:rsid w:val="00C5225C"/>
    <w:rsid w:val="00C70F4E"/>
    <w:rsid w:val="00CB0003"/>
    <w:rsid w:val="00CC74DD"/>
    <w:rsid w:val="00D1182B"/>
    <w:rsid w:val="00D12806"/>
    <w:rsid w:val="00D12960"/>
    <w:rsid w:val="00D56FF2"/>
    <w:rsid w:val="00D64301"/>
    <w:rsid w:val="00D75388"/>
    <w:rsid w:val="00D92203"/>
    <w:rsid w:val="00DD787D"/>
    <w:rsid w:val="00E6015A"/>
    <w:rsid w:val="00E96070"/>
    <w:rsid w:val="00EA1C92"/>
    <w:rsid w:val="00EA59DD"/>
    <w:rsid w:val="00ED4A00"/>
    <w:rsid w:val="00F25D07"/>
    <w:rsid w:val="00F35749"/>
    <w:rsid w:val="00F85E87"/>
    <w:rsid w:val="00FB7C2F"/>
    <w:rsid w:val="00FC5E21"/>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5C"/>
    <w:pPr>
      <w:ind w:left="720"/>
      <w:contextualSpacing/>
    </w:pPr>
    <w:rPr>
      <w:rFonts w:eastAsiaTheme="minorEastAsia"/>
    </w:rPr>
  </w:style>
  <w:style w:type="character" w:styleId="Hyperlink">
    <w:name w:val="Hyperlink"/>
    <w:basedOn w:val="DefaultParagraphFont"/>
    <w:uiPriority w:val="99"/>
    <w:unhideWhenUsed/>
    <w:rsid w:val="00C5225C"/>
    <w:rPr>
      <w:color w:val="0000FF" w:themeColor="hyperlink"/>
      <w:u w:val="single"/>
    </w:rPr>
  </w:style>
  <w:style w:type="paragraph" w:styleId="Header">
    <w:name w:val="header"/>
    <w:basedOn w:val="Normal"/>
    <w:link w:val="HeaderChar"/>
    <w:uiPriority w:val="99"/>
    <w:unhideWhenUsed/>
    <w:rsid w:val="00C5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5C"/>
  </w:style>
  <w:style w:type="paragraph" w:styleId="Footer">
    <w:name w:val="footer"/>
    <w:basedOn w:val="Normal"/>
    <w:link w:val="FooterChar"/>
    <w:uiPriority w:val="99"/>
    <w:unhideWhenUsed/>
    <w:rsid w:val="00C5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5C"/>
  </w:style>
  <w:style w:type="character" w:styleId="CommentReference">
    <w:name w:val="annotation reference"/>
    <w:basedOn w:val="DefaultParagraphFont"/>
    <w:uiPriority w:val="99"/>
    <w:semiHidden/>
    <w:unhideWhenUsed/>
    <w:rsid w:val="00B419BC"/>
    <w:rPr>
      <w:sz w:val="16"/>
      <w:szCs w:val="16"/>
    </w:rPr>
  </w:style>
  <w:style w:type="paragraph" w:styleId="CommentText">
    <w:name w:val="annotation text"/>
    <w:basedOn w:val="Normal"/>
    <w:link w:val="CommentTextChar"/>
    <w:uiPriority w:val="99"/>
    <w:semiHidden/>
    <w:unhideWhenUsed/>
    <w:rsid w:val="00B419BC"/>
    <w:pPr>
      <w:spacing w:line="240" w:lineRule="auto"/>
    </w:pPr>
    <w:rPr>
      <w:sz w:val="20"/>
      <w:szCs w:val="20"/>
    </w:rPr>
  </w:style>
  <w:style w:type="character" w:customStyle="1" w:styleId="CommentTextChar">
    <w:name w:val="Comment Text Char"/>
    <w:basedOn w:val="DefaultParagraphFont"/>
    <w:link w:val="CommentText"/>
    <w:uiPriority w:val="99"/>
    <w:semiHidden/>
    <w:rsid w:val="00B419BC"/>
    <w:rPr>
      <w:sz w:val="20"/>
      <w:szCs w:val="20"/>
    </w:rPr>
  </w:style>
  <w:style w:type="paragraph" w:styleId="CommentSubject">
    <w:name w:val="annotation subject"/>
    <w:basedOn w:val="CommentText"/>
    <w:next w:val="CommentText"/>
    <w:link w:val="CommentSubjectChar"/>
    <w:uiPriority w:val="99"/>
    <w:semiHidden/>
    <w:unhideWhenUsed/>
    <w:rsid w:val="00B419BC"/>
    <w:rPr>
      <w:b/>
      <w:bCs/>
    </w:rPr>
  </w:style>
  <w:style w:type="character" w:customStyle="1" w:styleId="CommentSubjectChar">
    <w:name w:val="Comment Subject Char"/>
    <w:basedOn w:val="CommentTextChar"/>
    <w:link w:val="CommentSubject"/>
    <w:uiPriority w:val="99"/>
    <w:semiHidden/>
    <w:rsid w:val="00B419BC"/>
    <w:rPr>
      <w:b/>
      <w:bCs/>
      <w:sz w:val="20"/>
      <w:szCs w:val="20"/>
    </w:rPr>
  </w:style>
  <w:style w:type="paragraph" w:styleId="BalloonText">
    <w:name w:val="Balloon Text"/>
    <w:basedOn w:val="Normal"/>
    <w:link w:val="BalloonTextChar"/>
    <w:uiPriority w:val="99"/>
    <w:semiHidden/>
    <w:unhideWhenUsed/>
    <w:rsid w:val="00B4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C"/>
    <w:rPr>
      <w:rFonts w:ascii="Tahoma" w:hAnsi="Tahoma" w:cs="Tahoma"/>
      <w:sz w:val="16"/>
      <w:szCs w:val="16"/>
    </w:rPr>
  </w:style>
  <w:style w:type="character" w:styleId="FollowedHyperlink">
    <w:name w:val="FollowedHyperlink"/>
    <w:basedOn w:val="DefaultParagraphFont"/>
    <w:uiPriority w:val="99"/>
    <w:semiHidden/>
    <w:unhideWhenUsed/>
    <w:rsid w:val="00ED4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5C"/>
    <w:pPr>
      <w:ind w:left="720"/>
      <w:contextualSpacing/>
    </w:pPr>
    <w:rPr>
      <w:rFonts w:eastAsiaTheme="minorEastAsia"/>
    </w:rPr>
  </w:style>
  <w:style w:type="character" w:styleId="Hyperlink">
    <w:name w:val="Hyperlink"/>
    <w:basedOn w:val="DefaultParagraphFont"/>
    <w:uiPriority w:val="99"/>
    <w:unhideWhenUsed/>
    <w:rsid w:val="00C5225C"/>
    <w:rPr>
      <w:color w:val="0000FF" w:themeColor="hyperlink"/>
      <w:u w:val="single"/>
    </w:rPr>
  </w:style>
  <w:style w:type="paragraph" w:styleId="Header">
    <w:name w:val="header"/>
    <w:basedOn w:val="Normal"/>
    <w:link w:val="HeaderChar"/>
    <w:uiPriority w:val="99"/>
    <w:unhideWhenUsed/>
    <w:rsid w:val="00C5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5C"/>
  </w:style>
  <w:style w:type="paragraph" w:styleId="Footer">
    <w:name w:val="footer"/>
    <w:basedOn w:val="Normal"/>
    <w:link w:val="FooterChar"/>
    <w:uiPriority w:val="99"/>
    <w:unhideWhenUsed/>
    <w:rsid w:val="00C5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5C"/>
  </w:style>
  <w:style w:type="character" w:styleId="CommentReference">
    <w:name w:val="annotation reference"/>
    <w:basedOn w:val="DefaultParagraphFont"/>
    <w:uiPriority w:val="99"/>
    <w:semiHidden/>
    <w:unhideWhenUsed/>
    <w:rsid w:val="00B419BC"/>
    <w:rPr>
      <w:sz w:val="16"/>
      <w:szCs w:val="16"/>
    </w:rPr>
  </w:style>
  <w:style w:type="paragraph" w:styleId="CommentText">
    <w:name w:val="annotation text"/>
    <w:basedOn w:val="Normal"/>
    <w:link w:val="CommentTextChar"/>
    <w:uiPriority w:val="99"/>
    <w:semiHidden/>
    <w:unhideWhenUsed/>
    <w:rsid w:val="00B419BC"/>
    <w:pPr>
      <w:spacing w:line="240" w:lineRule="auto"/>
    </w:pPr>
    <w:rPr>
      <w:sz w:val="20"/>
      <w:szCs w:val="20"/>
    </w:rPr>
  </w:style>
  <w:style w:type="character" w:customStyle="1" w:styleId="CommentTextChar">
    <w:name w:val="Comment Text Char"/>
    <w:basedOn w:val="DefaultParagraphFont"/>
    <w:link w:val="CommentText"/>
    <w:uiPriority w:val="99"/>
    <w:semiHidden/>
    <w:rsid w:val="00B419BC"/>
    <w:rPr>
      <w:sz w:val="20"/>
      <w:szCs w:val="20"/>
    </w:rPr>
  </w:style>
  <w:style w:type="paragraph" w:styleId="CommentSubject">
    <w:name w:val="annotation subject"/>
    <w:basedOn w:val="CommentText"/>
    <w:next w:val="CommentText"/>
    <w:link w:val="CommentSubjectChar"/>
    <w:uiPriority w:val="99"/>
    <w:semiHidden/>
    <w:unhideWhenUsed/>
    <w:rsid w:val="00B419BC"/>
    <w:rPr>
      <w:b/>
      <w:bCs/>
    </w:rPr>
  </w:style>
  <w:style w:type="character" w:customStyle="1" w:styleId="CommentSubjectChar">
    <w:name w:val="Comment Subject Char"/>
    <w:basedOn w:val="CommentTextChar"/>
    <w:link w:val="CommentSubject"/>
    <w:uiPriority w:val="99"/>
    <w:semiHidden/>
    <w:rsid w:val="00B419BC"/>
    <w:rPr>
      <w:b/>
      <w:bCs/>
      <w:sz w:val="20"/>
      <w:szCs w:val="20"/>
    </w:rPr>
  </w:style>
  <w:style w:type="paragraph" w:styleId="BalloonText">
    <w:name w:val="Balloon Text"/>
    <w:basedOn w:val="Normal"/>
    <w:link w:val="BalloonTextChar"/>
    <w:uiPriority w:val="99"/>
    <w:semiHidden/>
    <w:unhideWhenUsed/>
    <w:rsid w:val="00B4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C"/>
    <w:rPr>
      <w:rFonts w:ascii="Tahoma" w:hAnsi="Tahoma" w:cs="Tahoma"/>
      <w:sz w:val="16"/>
      <w:szCs w:val="16"/>
    </w:rPr>
  </w:style>
  <w:style w:type="character" w:styleId="FollowedHyperlink">
    <w:name w:val="FollowedHyperlink"/>
    <w:basedOn w:val="DefaultParagraphFont"/>
    <w:uiPriority w:val="99"/>
    <w:semiHidden/>
    <w:unhideWhenUsed/>
    <w:rsid w:val="00ED4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policies/human-resources/b-48.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policies/human-resources/b-50.html" TargetMode="External"/><Relationship Id="rId17" Type="http://schemas.openxmlformats.org/officeDocument/2006/relationships/hyperlink" Target="http://www.purdue.edu\Payroll" TargetMode="External"/><Relationship Id="rId2" Type="http://schemas.openxmlformats.org/officeDocument/2006/relationships/numbering" Target="numbering.xml"/><Relationship Id="rId16" Type="http://schemas.openxmlformats.org/officeDocument/2006/relationships/hyperlink" Target="http://www.purdue.edu/policies/ethics/iiib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faculty_staff_handbook/" TargetMode="External"/><Relationship Id="rId5" Type="http://schemas.openxmlformats.org/officeDocument/2006/relationships/settings" Target="settings.xml"/><Relationship Id="rId15" Type="http://schemas.openxmlformats.org/officeDocument/2006/relationships/hyperlink" Target="http://www.purdue.edu/policies/human-resources/c-26.html" TargetMode="External"/><Relationship Id="rId10" Type="http://schemas.openxmlformats.org/officeDocument/2006/relationships/hyperlink" Target="http://www.purdue.edu/hr/Benefi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rdue.edu/provost/documents/Summer%20Session%20Guidelines%202012.docx" TargetMode="External"/><Relationship Id="rId14" Type="http://schemas.openxmlformats.org/officeDocument/2006/relationships/hyperlink" Target="http://www.purdue.edu/policies/academic-research-affairs/i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420A-A32E-4470-A615-BFEB3DDF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Klingerman, Trenten D</dc:creator>
  <cp:lastModifiedBy>Klingerman, Trenten D</cp:lastModifiedBy>
  <cp:revision>2</cp:revision>
  <dcterms:created xsi:type="dcterms:W3CDTF">2015-02-13T14:50:00Z</dcterms:created>
  <dcterms:modified xsi:type="dcterms:W3CDTF">2015-02-13T14:50:00Z</dcterms:modified>
</cp:coreProperties>
</file>